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8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709"/>
        <w:gridCol w:w="10"/>
        <w:gridCol w:w="698"/>
        <w:gridCol w:w="578"/>
        <w:gridCol w:w="1258"/>
        <w:gridCol w:w="992"/>
        <w:gridCol w:w="1417"/>
        <w:gridCol w:w="869"/>
      </w:tblGrid>
      <w:tr w:rsidR="00763C39" w14:paraId="5715878E" w14:textId="77777777" w:rsidTr="00BE71A1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3051F3B2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bookmarkStart w:id="0" w:name="_GoBack"/>
            <w:bookmarkEnd w:id="0"/>
          </w:p>
          <w:p w14:paraId="52FEB753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0CBC5D2" w14:textId="77777777" w:rsidR="00763C39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367932E" wp14:editId="17863C8E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7470B485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22CA4B1A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45AFF6CB" w14:textId="77777777" w:rsidR="00763C39" w:rsidRPr="00916427" w:rsidRDefault="00763C39" w:rsidP="00BE71A1">
            <w:pPr>
              <w:rPr>
                <w:sz w:val="16"/>
                <w:szCs w:val="16"/>
              </w:rPr>
            </w:pPr>
          </w:p>
          <w:p w14:paraId="0A9B9521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0DB4BC21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A1E6BF" w14:textId="77777777" w:rsidR="00763C39" w:rsidRPr="00916427" w:rsidRDefault="00763C39" w:rsidP="00BE71A1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031E2666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114" w:type="dxa"/>
            <w:gridSpan w:val="5"/>
          </w:tcPr>
          <w:p w14:paraId="36B3D7F2" w14:textId="77777777" w:rsidR="00763C39" w:rsidRPr="00916427" w:rsidRDefault="00763C39" w:rsidP="00BE71A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C701DEF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Pregão Eletrônico PGE-RJ nº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18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/2020</w:t>
            </w:r>
            <w:r w:rsidRPr="00D744B2">
              <w:rPr>
                <w:rFonts w:ascii="Arial" w:hAnsi="Arial" w:cs="Arial"/>
                <w:b/>
                <w:sz w:val="20"/>
              </w:rPr>
              <w:t>.</w:t>
            </w:r>
          </w:p>
          <w:p w14:paraId="64391B16" w14:textId="77777777" w:rsidR="00763C39" w:rsidRPr="00D744B2" w:rsidRDefault="00763C39" w:rsidP="00BE71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14:paraId="7DD0FCD8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Data da Abertura: </w:t>
            </w:r>
            <w:r>
              <w:rPr>
                <w:rFonts w:ascii="Arial" w:hAnsi="Arial" w:cs="Arial"/>
                <w:b/>
                <w:sz w:val="20"/>
              </w:rPr>
              <w:t>15/10/2020, às 13:05 horas</w:t>
            </w:r>
          </w:p>
          <w:p w14:paraId="5580F336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4EFF4B7D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  <w:u w:val="single"/>
              </w:rPr>
              <w:t>Data da Disputa:</w:t>
            </w:r>
            <w:r w:rsidRPr="00D744B2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15/10/2020, às 14:00 horas</w:t>
            </w:r>
          </w:p>
          <w:p w14:paraId="32FFD154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B0E51F8" w14:textId="77777777" w:rsidR="00763C39" w:rsidRPr="00916427" w:rsidRDefault="00763C39" w:rsidP="00BE71A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PES 0072/2020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0073/2020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                                    </w:t>
            </w:r>
          </w:p>
          <w:p w14:paraId="0F6B5164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1E28F2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bookmarkStart w:id="1" w:name="_Hlk30775002"/>
            <w:bookmarkStart w:id="2" w:name="_Hlk48819889"/>
            <w:r w:rsidRPr="00763C39">
              <w:rPr>
                <w:rFonts w:ascii="Arial" w:hAnsi="Arial" w:cs="Arial"/>
                <w:b/>
                <w:sz w:val="20"/>
              </w:rPr>
              <w:fldChar w:fldCharType="begin"/>
            </w:r>
            <w:r w:rsidRPr="00763C39">
              <w:rPr>
                <w:rFonts w:ascii="Arial" w:hAnsi="Arial" w:cs="Arial"/>
                <w:b/>
                <w:sz w:val="20"/>
              </w:rPr>
              <w:instrText xml:space="preserve"> HYPERLINK 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</w:instrText>
            </w:r>
            <w:r w:rsidRPr="00763C3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3C39">
              <w:rPr>
                <w:rStyle w:val="Hyperlink"/>
                <w:rFonts w:ascii="Arial" w:hAnsi="Arial" w:cs="Arial"/>
                <w:b/>
                <w:color w:val="auto"/>
                <w:sz w:val="20"/>
                <w:u w:val="none"/>
              </w:rPr>
              <w:t>SEI-14/0001/039178/20</w:t>
            </w:r>
            <w:r w:rsidRPr="00763C39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  <w:r w:rsidRPr="00763C39">
              <w:rPr>
                <w:rFonts w:ascii="Arial" w:hAnsi="Arial" w:cs="Arial"/>
                <w:b/>
                <w:sz w:val="20"/>
              </w:rPr>
              <w:t>20</w:t>
            </w:r>
            <w:bookmarkEnd w:id="2"/>
          </w:p>
        </w:tc>
      </w:tr>
      <w:tr w:rsidR="00763C39" w14:paraId="0364933C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FE42E7" w14:textId="77777777" w:rsidR="00763C39" w:rsidRPr="00C828AA" w:rsidRDefault="00763C39" w:rsidP="00BE71A1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08597C7A" w14:textId="77777777" w:rsidR="00763C39" w:rsidRPr="00C828AA" w:rsidRDefault="00763C39" w:rsidP="00BE71A1">
            <w:pPr>
              <w:spacing w:line="36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>
              <w:rPr>
                <w:rFonts w:ascii="Arial" w:hAnsi="Arial" w:cs="Arial"/>
                <w:b/>
                <w:sz w:val="20"/>
                <w:u w:val="single"/>
              </w:rPr>
              <w:t>18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>
              <w:rPr>
                <w:rFonts w:ascii="Arial" w:hAnsi="Arial" w:cs="Arial"/>
                <w:b/>
                <w:sz w:val="20"/>
                <w:u w:val="single"/>
              </w:rPr>
              <w:t>20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114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C08FECD" w14:textId="77777777" w:rsidR="00763C39" w:rsidRDefault="00763C39" w:rsidP="00BE71A1">
            <w:pPr>
              <w:jc w:val="center"/>
              <w:rPr>
                <w:b/>
                <w:sz w:val="8"/>
              </w:rPr>
            </w:pPr>
          </w:p>
          <w:p w14:paraId="3023FE4D" w14:textId="77777777" w:rsidR="00763C39" w:rsidRDefault="00763C39" w:rsidP="00BE71A1">
            <w:pPr>
              <w:pStyle w:val="Ttulo1"/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CARIMBO DA FIRMA</w:t>
            </w:r>
          </w:p>
          <w:p w14:paraId="6FDFA550" w14:textId="77777777" w:rsidR="00763C39" w:rsidRDefault="00763C39" w:rsidP="00BE71A1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71D5E9FE" w14:textId="77777777" w:rsidR="00763C39" w:rsidRDefault="00763C39" w:rsidP="00BE71A1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67E9FE6" w14:textId="77777777" w:rsidR="00763C39" w:rsidRDefault="00763C39" w:rsidP="00BE71A1">
            <w:pPr>
              <w:jc w:val="center"/>
              <w:rPr>
                <w:b/>
                <w:sz w:val="22"/>
              </w:rPr>
            </w:pPr>
          </w:p>
          <w:p w14:paraId="32C90050" w14:textId="77777777" w:rsidR="00763C39" w:rsidRDefault="00763C39" w:rsidP="00BE71A1">
            <w:pPr>
              <w:jc w:val="center"/>
              <w:rPr>
                <w:b/>
                <w:sz w:val="22"/>
              </w:rPr>
            </w:pPr>
          </w:p>
          <w:p w14:paraId="641DDB05" w14:textId="77777777" w:rsidR="00763C39" w:rsidRDefault="00763C39" w:rsidP="00BE71A1">
            <w:pPr>
              <w:jc w:val="center"/>
              <w:rPr>
                <w:b/>
                <w:sz w:val="22"/>
              </w:rPr>
            </w:pPr>
          </w:p>
          <w:p w14:paraId="6868467A" w14:textId="77777777" w:rsidR="00763C39" w:rsidRDefault="00763C39" w:rsidP="00BE71A1">
            <w:pPr>
              <w:jc w:val="center"/>
              <w:rPr>
                <w:b/>
                <w:sz w:val="22"/>
              </w:rPr>
            </w:pPr>
          </w:p>
        </w:tc>
      </w:tr>
      <w:tr w:rsidR="00763C39" w14:paraId="22CDC3DF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4471214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315F79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C7ECB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CD0FD4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8923E20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D66329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4AF599E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60DD3FE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B8AB00F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28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29101CB" w14:textId="77777777" w:rsidR="00763C39" w:rsidRDefault="00763C39" w:rsidP="00BE71A1">
            <w:pPr>
              <w:rPr>
                <w:rFonts w:ascii="Arial" w:hAnsi="Arial" w:cs="Arial"/>
                <w:b/>
                <w:sz w:val="20"/>
              </w:rPr>
            </w:pPr>
          </w:p>
          <w:p w14:paraId="1FFEBA7D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 Estimada</w:t>
            </w:r>
          </w:p>
          <w:p w14:paraId="0A451CE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5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872E5C6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AE5893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763C39" w14:paraId="68D2A1C5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AE0010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943A2B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788482E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86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45EE4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FD29392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C74456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5F9F">
              <w:rPr>
                <w:rFonts w:ascii="Arial" w:hAnsi="Arial" w:cs="Arial"/>
                <w:b/>
                <w:bCs/>
                <w:iCs/>
                <w:sz w:val="20"/>
              </w:rPr>
              <w:t>Unitário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3970930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483393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0EF9700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2809392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5F9F">
              <w:rPr>
                <w:rFonts w:ascii="Arial" w:hAnsi="Arial" w:cs="Arial"/>
                <w:b/>
                <w:bCs/>
                <w:iCs/>
                <w:sz w:val="20"/>
              </w:rPr>
              <w:t>Unitário</w:t>
            </w:r>
          </w:p>
        </w:tc>
        <w:tc>
          <w:tcPr>
            <w:tcW w:w="86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9AA2733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FAE9D3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763C39" w:rsidRPr="00F96838" w14:paraId="18B47A7E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394EB63" w14:textId="77777777" w:rsidR="00763C39" w:rsidRPr="00396C08" w:rsidRDefault="00763C39" w:rsidP="00BE71A1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33173997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D091CD1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1A331EE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CBF2D2F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3546FA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FF0E791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7F0A487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5E4BCD0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32C555F" w14:textId="77777777" w:rsidR="00763C39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6D4073D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  <w:p w14:paraId="0F266E0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057C53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236353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A51F9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DBA4AD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ED6B3AF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0DB831A5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6E553E29" w14:textId="77777777" w:rsidR="00763C39" w:rsidRDefault="00763C39" w:rsidP="00BE71A1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573EA613" w14:textId="77777777" w:rsidR="00763C39" w:rsidRDefault="00763C39" w:rsidP="00BE71A1"/>
          <w:p w14:paraId="1976186C" w14:textId="77777777" w:rsidR="00763C39" w:rsidRDefault="00763C39" w:rsidP="00BE71A1">
            <w:pPr>
              <w:rPr>
                <w:szCs w:val="24"/>
              </w:rPr>
            </w:pPr>
            <w:r w:rsidRPr="00BF2455">
              <w:rPr>
                <w:szCs w:val="24"/>
              </w:rPr>
              <w:t>Serviços, por demanda, de emissão e validação de Certificados Digitais Pessoa Física (e-CPF), tipo A3, com Token, emitidos em conformidade com a Infraestrutura de Chaves Públicas – ICP Brasil,</w:t>
            </w:r>
            <w:r>
              <w:rPr>
                <w:szCs w:val="24"/>
              </w:rPr>
              <w:t xml:space="preserve"> para atender à necessidade dos</w:t>
            </w:r>
            <w:r>
              <w:t xml:space="preserve"> procuradores e servidores com funções especiais na Sede da Procuradoria Geral do Estado e suas Regionais, </w:t>
            </w:r>
            <w:r w:rsidRPr="00BF2455">
              <w:rPr>
                <w:szCs w:val="24"/>
              </w:rPr>
              <w:t>de acordo com as especificações presentes no instrumento convocatório e no Termo de Referência.</w:t>
            </w:r>
          </w:p>
          <w:p w14:paraId="6293A1D4" w14:textId="77777777" w:rsidR="00763C39" w:rsidRDefault="00763C39" w:rsidP="00BE71A1"/>
          <w:p w14:paraId="54B41D81" w14:textId="77777777" w:rsidR="00763C39" w:rsidRDefault="00763C39" w:rsidP="00BE71A1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734D7E">
              <w:rPr>
                <w:b/>
                <w:sz w:val="20"/>
              </w:rPr>
              <w:t xml:space="preserve">Valor Total por Extenso – </w:t>
            </w:r>
            <w:r>
              <w:rPr>
                <w:b/>
                <w:sz w:val="20"/>
              </w:rPr>
              <w:t>Item</w:t>
            </w:r>
            <w:r w:rsidRPr="00734D7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I ......</w:t>
            </w:r>
          </w:p>
          <w:p w14:paraId="1CDCAF63" w14:textId="77777777" w:rsidR="00763C39" w:rsidRPr="00F3096A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  <w:r w:rsidRPr="00F3096A">
              <w:rPr>
                <w:sz w:val="20"/>
              </w:rPr>
              <w:t>(..............................................................................................................................)</w:t>
            </w:r>
          </w:p>
          <w:p w14:paraId="5941346B" w14:textId="77777777" w:rsidR="00763C39" w:rsidRPr="009A7697" w:rsidRDefault="00763C39" w:rsidP="00BE71A1"/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584C357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4146AB9C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4F3252B1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589B3407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527E7AE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6EFD0B4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9268911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6653ECD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526E7FB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un</w:t>
            </w:r>
            <w:proofErr w:type="spellEnd"/>
          </w:p>
          <w:p w14:paraId="709E7A26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AC0E849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59C0253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D1200C4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6B45E81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09A6C15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F3126B7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BA70018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0BB4262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AEE5CC7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56A1A75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  <w:p w14:paraId="4285BE04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FD76C2F" w14:textId="77777777" w:rsidR="00763C39" w:rsidRPr="00226B3F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DFA8D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E61C4E4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7CB5E96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FF8486E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2FF76AF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D78DF6E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1206038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18157D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0FD51BF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  <w:p w14:paraId="2135F776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E633300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EA84544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876195F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5B818EB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2A0CD2E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DEC4770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C7D528E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ED4D446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5E04E3C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9260E3F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0035B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</w:t>
            </w:r>
            <w:r w:rsidRPr="004003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</w:t>
            </w:r>
            <w:r w:rsidRPr="0040035B">
              <w:rPr>
                <w:sz w:val="22"/>
                <w:szCs w:val="22"/>
              </w:rPr>
              <w:t>.........</w:t>
            </w:r>
          </w:p>
          <w:p w14:paraId="13FD2E14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2DD68AA" w14:textId="77777777" w:rsidR="00763C39" w:rsidRPr="0040035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0532D3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97BA63C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7A546FB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AA0D657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74B8232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6CEBA04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3C2FD0C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A72AE25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C8F93CA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B2577C3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7704358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8D42FBA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F37EB93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F557418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C5382C7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ACCDFC4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0B1230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66992ED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1DA7A908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440C5C17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</w:t>
            </w:r>
          </w:p>
          <w:p w14:paraId="2935C36F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75471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E8F21B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40DE2FE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3C9FED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7436742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FDD3C4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55F09F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A0E71B3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72C842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1D6480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496CE9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87FAB8E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4E52B5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6BDAB9D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56D602E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00F9CC0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1FD5BF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7FBF353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6568F77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06EB49F6" w14:textId="77777777" w:rsidR="00763C39" w:rsidRPr="00F96838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103CA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F7B104E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F2D7BD1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EF3E7F3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E164C1E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872D1AB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7E284DB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80FA970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BE40C65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6BC6F4F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60703D7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62B1649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E02DDC9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F035E2E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F40F5C9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A21E93A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1FD1B4E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260D52E2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68316FE1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4B9E0B64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86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927D073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7748C70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D3C9B86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92740AB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1E8A38F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4D76AB6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7257FB7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4A160C7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E0A8F35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624A0B9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636A317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91B6094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A54E296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5855FA5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8B31DE6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A8EDC0B" w14:textId="77777777" w:rsidR="00763C39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59C6384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0BA2B0C6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7B644C1B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51C8A025" w14:textId="77777777" w:rsidR="00763C39" w:rsidRPr="00F96838" w:rsidRDefault="00763C39" w:rsidP="00BE71A1">
            <w:pPr>
              <w:pStyle w:val="Cabealh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</w:tr>
      <w:tr w:rsidR="00763C39" w14:paraId="2AB07D60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41"/>
        </w:trPr>
        <w:tc>
          <w:tcPr>
            <w:tcW w:w="4972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ECBFF73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5313CA26" w14:textId="77777777" w:rsidR="00763C39" w:rsidRPr="00643BD3" w:rsidRDefault="00763C39" w:rsidP="00BE71A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393EF8CF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3FDBF158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73C69621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247A7609" w14:textId="77777777" w:rsidR="00763C39" w:rsidRPr="00643BD3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090F0F77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21D0F3B1" w14:textId="77777777" w:rsidR="00763C39" w:rsidRPr="00643BD3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68218E43" w14:textId="77777777" w:rsidR="00763C39" w:rsidRPr="00643BD3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devolvida na forma expressa no Item 12.1, “c”, do Edital.</w:t>
            </w:r>
          </w:p>
          <w:p w14:paraId="6A5B8CAF" w14:textId="77777777" w:rsidR="00763C39" w:rsidRPr="008909BF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55310870" w14:textId="77777777" w:rsidR="00763C39" w:rsidRDefault="00763C39" w:rsidP="00BE71A1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5812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1D9BFC" w14:textId="77777777" w:rsidR="00763C39" w:rsidRPr="00376692" w:rsidRDefault="00763C39" w:rsidP="00BE71A1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6BF5F094" w14:textId="77777777" w:rsidR="00763C39" w:rsidRDefault="00763C39" w:rsidP="00BE71A1">
            <w:pPr>
              <w:pStyle w:val="Ttulo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Prazo de Vigência do Contrato: </w:t>
            </w:r>
            <w:r>
              <w:rPr>
                <w:rFonts w:ascii="Arial" w:hAnsi="Arial" w:cs="Arial"/>
                <w:b w:val="0"/>
                <w:u w:val="single"/>
              </w:rPr>
              <w:t>36 (trinta e seis) meses.</w:t>
            </w:r>
            <w:r>
              <w:rPr>
                <w:rFonts w:ascii="Arial" w:hAnsi="Arial" w:cs="Arial"/>
              </w:rPr>
              <w:t xml:space="preserve"> </w:t>
            </w:r>
          </w:p>
          <w:p w14:paraId="551B5C65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15B467A2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4F87CA1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0BD210F8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>Local de Entrega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>Conforme indicado no item 5 do Termo de Referência (Anexo I).</w:t>
            </w:r>
          </w:p>
          <w:p w14:paraId="14E1C3D3" w14:textId="77777777" w:rsidR="00763C39" w:rsidRPr="00376692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3422454D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21C97809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490EBBAC" w14:textId="77777777" w:rsidR="00763C39" w:rsidRPr="00E6041E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55429D7C" w14:textId="77777777" w:rsidR="00763C39" w:rsidRPr="00376692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77A07C61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62D08960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753316B1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43FA76F1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7AB1D217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12D5B4B2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81B95A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</w:pPr>
          </w:p>
        </w:tc>
      </w:tr>
    </w:tbl>
    <w:p w14:paraId="4FC690E2" w14:textId="77777777" w:rsidR="00763C39" w:rsidRDefault="00763C39" w:rsidP="00763C39"/>
    <w:p w14:paraId="0FB1131C" w14:textId="77777777" w:rsidR="00763C39" w:rsidRDefault="00763C39" w:rsidP="00763C39"/>
    <w:tbl>
      <w:tblPr>
        <w:tblW w:w="10642" w:type="dxa"/>
        <w:tblInd w:w="1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709"/>
        <w:gridCol w:w="131"/>
        <w:gridCol w:w="11"/>
        <w:gridCol w:w="3260"/>
        <w:gridCol w:w="709"/>
        <w:gridCol w:w="567"/>
        <w:gridCol w:w="272"/>
        <w:gridCol w:w="436"/>
        <w:gridCol w:w="1258"/>
        <w:gridCol w:w="992"/>
        <w:gridCol w:w="1276"/>
        <w:gridCol w:w="1010"/>
      </w:tblGrid>
      <w:tr w:rsidR="00763C39" w:rsidRPr="00916427" w14:paraId="5F568AB3" w14:textId="77777777" w:rsidTr="00BE71A1">
        <w:trPr>
          <w:gridBefore w:val="1"/>
          <w:wBefore w:w="11" w:type="dxa"/>
          <w:trHeight w:val="2193"/>
        </w:trPr>
        <w:tc>
          <w:tcPr>
            <w:tcW w:w="709" w:type="dxa"/>
            <w:tcBorders>
              <w:left w:val="single" w:sz="12" w:space="0" w:color="auto"/>
              <w:right w:val="nil"/>
            </w:tcBorders>
          </w:tcPr>
          <w:p w14:paraId="1736C6F5" w14:textId="77777777" w:rsidR="00763C39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noProof/>
                <w:sz w:val="20"/>
              </w:rPr>
            </w:pPr>
          </w:p>
          <w:p w14:paraId="2B7B57CF" w14:textId="77777777" w:rsidR="00763C39" w:rsidRDefault="00763C39" w:rsidP="00BE71A1"/>
          <w:p w14:paraId="35E45985" w14:textId="77777777" w:rsidR="00763C39" w:rsidRPr="004B477B" w:rsidRDefault="00763C39" w:rsidP="00BE71A1">
            <w:r w:rsidRPr="00916427">
              <w:rPr>
                <w:noProof/>
                <w:sz w:val="20"/>
              </w:rPr>
              <w:drawing>
                <wp:inline distT="0" distB="0" distL="0" distR="0" wp14:anchorId="13CDDC32" wp14:editId="5B851E03">
                  <wp:extent cx="403225" cy="608965"/>
                  <wp:effectExtent l="0" t="0" r="0" b="635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gridSpan w:val="5"/>
            <w:tcBorders>
              <w:left w:val="nil"/>
            </w:tcBorders>
          </w:tcPr>
          <w:p w14:paraId="144B1B6F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20683C2E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59D975CB" w14:textId="77777777" w:rsidR="00763C39" w:rsidRPr="00916427" w:rsidRDefault="00763C39" w:rsidP="00BE71A1">
            <w:pPr>
              <w:rPr>
                <w:sz w:val="16"/>
                <w:szCs w:val="16"/>
              </w:rPr>
            </w:pPr>
          </w:p>
          <w:p w14:paraId="0688D8B9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AEEDADE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84F5030" w14:textId="77777777" w:rsidR="00763C39" w:rsidRPr="00916427" w:rsidRDefault="00763C39" w:rsidP="00BE71A1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25C41D9A" w14:textId="77777777" w:rsidR="00763C39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244" w:type="dxa"/>
            <w:gridSpan w:val="6"/>
          </w:tcPr>
          <w:p w14:paraId="6FB06074" w14:textId="77777777" w:rsidR="00763C39" w:rsidRPr="00916427" w:rsidRDefault="00763C39" w:rsidP="00BE71A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5C71353B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>
              <w:rPr>
                <w:rFonts w:ascii="Arial" w:hAnsi="Arial" w:cs="Arial"/>
                <w:b/>
                <w:sz w:val="20"/>
                <w:u w:val="single"/>
              </w:rPr>
              <w:t>18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/2020</w:t>
            </w:r>
            <w:r w:rsidRPr="00D744B2">
              <w:rPr>
                <w:rFonts w:ascii="Arial" w:hAnsi="Arial" w:cs="Arial"/>
                <w:b/>
                <w:sz w:val="20"/>
              </w:rPr>
              <w:t>.</w:t>
            </w:r>
          </w:p>
          <w:p w14:paraId="7E13F245" w14:textId="77777777" w:rsidR="00763C39" w:rsidRPr="00D744B2" w:rsidRDefault="00763C39" w:rsidP="00BE71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14:paraId="5E42391A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Data da Abertura: </w:t>
            </w:r>
            <w:r>
              <w:rPr>
                <w:rFonts w:ascii="Arial" w:hAnsi="Arial" w:cs="Arial"/>
                <w:b/>
                <w:sz w:val="20"/>
              </w:rPr>
              <w:t>15/10/2020, às 13:05 horas</w:t>
            </w:r>
          </w:p>
          <w:p w14:paraId="2D9573FC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598F66B5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  <w:u w:val="single"/>
              </w:rPr>
              <w:t>Data da Disputa:</w:t>
            </w:r>
            <w:r w:rsidRPr="00D744B2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15/10/2020, às 14:00 horas</w:t>
            </w:r>
          </w:p>
          <w:p w14:paraId="6D6417A0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EB4837" w14:textId="77777777" w:rsidR="00763C39" w:rsidRPr="00916427" w:rsidRDefault="00763C39" w:rsidP="00BE71A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PES 0072/2020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0073/2020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643E3FD1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232CF6" w14:textId="77777777" w:rsidR="00763C39" w:rsidRDefault="00763C39" w:rsidP="00BE71A1">
            <w:pPr>
              <w:rPr>
                <w:rFonts w:ascii="Arial" w:hAnsi="Arial" w:cs="Arial"/>
                <w:b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7" w:history="1">
              <w:r w:rsidRPr="00763C39">
                <w:rPr>
                  <w:rStyle w:val="Hyperlink"/>
                  <w:rFonts w:ascii="Arial" w:hAnsi="Arial" w:cs="Arial"/>
                  <w:b/>
                  <w:color w:val="auto"/>
                  <w:sz w:val="20"/>
                  <w:u w:val="none"/>
                </w:rPr>
                <w:t>SEI-14/0001/039178/20</w:t>
              </w:r>
            </w:hyperlink>
            <w:r w:rsidRPr="00763C39">
              <w:rPr>
                <w:rFonts w:ascii="Arial" w:hAnsi="Arial" w:cs="Arial"/>
                <w:b/>
                <w:sz w:val="20"/>
              </w:rPr>
              <w:t>20</w:t>
            </w:r>
          </w:p>
          <w:p w14:paraId="3780B2C2" w14:textId="77777777" w:rsidR="00763C39" w:rsidRPr="00916427" w:rsidRDefault="00763C39" w:rsidP="00BE71A1">
            <w:pPr>
              <w:rPr>
                <w:noProof/>
                <w:sz w:val="12"/>
                <w:szCs w:val="12"/>
              </w:rPr>
            </w:pPr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</w:t>
            </w:r>
          </w:p>
        </w:tc>
      </w:tr>
      <w:tr w:rsidR="00763C39" w14:paraId="108BC3D9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345"/>
        </w:trPr>
        <w:tc>
          <w:tcPr>
            <w:tcW w:w="709" w:type="dxa"/>
            <w:tcBorders>
              <w:top w:val="single" w:sz="18" w:space="0" w:color="auto"/>
              <w:left w:val="single" w:sz="12" w:space="0" w:color="auto"/>
            </w:tcBorders>
            <w:shd w:val="pct5" w:color="auto" w:fill="auto"/>
          </w:tcPr>
          <w:p w14:paraId="1613E72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18" w:space="0" w:color="auto"/>
              <w:left w:val="single" w:sz="12" w:space="0" w:color="auto"/>
            </w:tcBorders>
            <w:shd w:val="pct5" w:color="auto" w:fill="auto"/>
          </w:tcPr>
          <w:p w14:paraId="1497426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9DBE3C2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BD37A2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D0C177F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3EE2E36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36FCDF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33D82C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9CEE46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1D5B01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5E38D41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Estimada</w:t>
            </w:r>
          </w:p>
        </w:tc>
        <w:tc>
          <w:tcPr>
            <w:tcW w:w="225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52D159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>PREÇO</w:t>
            </w:r>
            <w:r>
              <w:rPr>
                <w:rFonts w:ascii="Arial" w:hAnsi="Arial" w:cs="Arial"/>
                <w:b/>
                <w:sz w:val="20"/>
              </w:rPr>
              <w:t xml:space="preserve"> COM ICMS (R$)</w:t>
            </w:r>
          </w:p>
        </w:tc>
        <w:tc>
          <w:tcPr>
            <w:tcW w:w="2286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DA2906E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 xml:space="preserve">PREÇO </w:t>
            </w:r>
            <w:r>
              <w:rPr>
                <w:rFonts w:ascii="Arial" w:hAnsi="Arial" w:cs="Arial"/>
                <w:b/>
                <w:sz w:val="20"/>
              </w:rPr>
              <w:t>SEM ICMS (R$)</w:t>
            </w:r>
          </w:p>
        </w:tc>
      </w:tr>
      <w:tr w:rsidR="00763C39" w14:paraId="48B0A64D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345"/>
        </w:trPr>
        <w:tc>
          <w:tcPr>
            <w:tcW w:w="709" w:type="dxa"/>
            <w:tcBorders>
              <w:left w:val="single" w:sz="12" w:space="0" w:color="auto"/>
              <w:bottom w:val="single" w:sz="18" w:space="0" w:color="auto"/>
            </w:tcBorders>
            <w:shd w:val="pct5" w:color="auto" w:fill="auto"/>
          </w:tcPr>
          <w:p w14:paraId="5CE5274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8" w:space="0" w:color="auto"/>
            </w:tcBorders>
            <w:shd w:val="pct5" w:color="auto" w:fill="auto"/>
          </w:tcPr>
          <w:p w14:paraId="5E20F1FC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0F041E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C1D8108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2EBCD4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B2EC735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Unitário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C9CE86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A8BF74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69A4C6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8724E62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Unitário</w:t>
            </w:r>
          </w:p>
        </w:tc>
        <w:tc>
          <w:tcPr>
            <w:tcW w:w="10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435D15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AD5C0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763C39" w:rsidRPr="0065201C" w14:paraId="2F81843C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9488"/>
        </w:trPr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14:paraId="3BE8BA6E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A44DB5C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EA04A9C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165B3BFC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4518E905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7B040AD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FAE2135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063CF1D5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B162A5B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4C63C4D1" w14:textId="77777777" w:rsidR="00763C39" w:rsidRPr="00BE3298" w:rsidRDefault="00763C39" w:rsidP="00BE71A1">
            <w:pPr>
              <w:jc w:val="center"/>
              <w:rPr>
                <w:b/>
                <w:bCs/>
                <w:sz w:val="22"/>
                <w:szCs w:val="22"/>
              </w:rPr>
            </w:pPr>
            <w:r w:rsidRPr="00BE329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14:paraId="2A826529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676FAA90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41EF39E4" w14:textId="77777777" w:rsidR="00763C39" w:rsidRPr="00DB177B" w:rsidRDefault="00763C39" w:rsidP="00BE71A1">
            <w:pPr>
              <w:rPr>
                <w:sz w:val="22"/>
                <w:szCs w:val="22"/>
              </w:rPr>
            </w:pPr>
            <w:r w:rsidRPr="00430C28">
              <w:rPr>
                <w:sz w:val="22"/>
                <w:szCs w:val="22"/>
              </w:rPr>
              <w:t>Serviços, por demanda, de emissão e validação de Certificados Digitais Pessoa Física (e-CPF), tipo A3, com Token, emitidos em conformidade com a Infraestrutura de Chaves Públicas – ICP Brasil</w:t>
            </w:r>
            <w:r>
              <w:rPr>
                <w:sz w:val="22"/>
                <w:szCs w:val="22"/>
              </w:rPr>
              <w:t>, p</w:t>
            </w:r>
            <w:r w:rsidRPr="00430C28">
              <w:rPr>
                <w:sz w:val="22"/>
                <w:szCs w:val="22"/>
              </w:rPr>
              <w:t>ara atender à</w:t>
            </w:r>
            <w:r>
              <w:rPr>
                <w:sz w:val="22"/>
                <w:szCs w:val="22"/>
              </w:rPr>
              <w:t>s</w:t>
            </w:r>
            <w:r w:rsidRPr="00430C28">
              <w:rPr>
                <w:sz w:val="22"/>
                <w:szCs w:val="22"/>
              </w:rPr>
              <w:t xml:space="preserve"> necessidade</w:t>
            </w:r>
            <w:r>
              <w:rPr>
                <w:sz w:val="22"/>
                <w:szCs w:val="22"/>
              </w:rPr>
              <w:t>s</w:t>
            </w:r>
            <w:r w:rsidRPr="00430C28">
              <w:rPr>
                <w:sz w:val="22"/>
                <w:szCs w:val="22"/>
              </w:rPr>
              <w:t xml:space="preserve"> dos procuradores e servidores com funções especiais na </w:t>
            </w:r>
            <w:r>
              <w:rPr>
                <w:rStyle w:val="nfase"/>
              </w:rPr>
              <w:t>r</w:t>
            </w:r>
            <w:r w:rsidRPr="00E36C46">
              <w:rPr>
                <w:rStyle w:val="nfase"/>
              </w:rPr>
              <w:t>epresentação da Procuradoria Geral do Estado em Brasília (PG13)</w:t>
            </w:r>
            <w:r>
              <w:rPr>
                <w:sz w:val="22"/>
                <w:szCs w:val="22"/>
              </w:rPr>
              <w:t xml:space="preserve">, </w:t>
            </w:r>
            <w:r w:rsidRPr="00430C28">
              <w:rPr>
                <w:sz w:val="22"/>
                <w:szCs w:val="22"/>
              </w:rPr>
              <w:t>de acordo com as especificações presentes no instrumento convocatório e no Termo de Referência</w:t>
            </w:r>
          </w:p>
          <w:p w14:paraId="118CC908" w14:textId="77777777" w:rsidR="00763C39" w:rsidRDefault="00763C39" w:rsidP="00BE71A1"/>
          <w:p w14:paraId="6108EC48" w14:textId="77777777" w:rsidR="00763C39" w:rsidRDefault="00763C39" w:rsidP="00BE71A1">
            <w:pPr>
              <w:rPr>
                <w:sz w:val="22"/>
                <w:szCs w:val="22"/>
              </w:rPr>
            </w:pPr>
          </w:p>
          <w:p w14:paraId="2E5D5EB9" w14:textId="77777777" w:rsidR="00763C39" w:rsidRDefault="00763C39" w:rsidP="00BE71A1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734D7E">
              <w:rPr>
                <w:b/>
                <w:sz w:val="20"/>
              </w:rPr>
              <w:t xml:space="preserve">Valor Total por Extenso – </w:t>
            </w:r>
            <w:r>
              <w:rPr>
                <w:b/>
                <w:sz w:val="20"/>
              </w:rPr>
              <w:t>Item</w:t>
            </w:r>
            <w:r w:rsidRPr="00734D7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II ......</w:t>
            </w:r>
          </w:p>
          <w:p w14:paraId="4F07AD82" w14:textId="77777777" w:rsidR="00763C39" w:rsidRDefault="00763C39" w:rsidP="00BE71A1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749826F2" w14:textId="77777777" w:rsidR="00763C39" w:rsidRPr="00F3096A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  <w:r w:rsidRPr="00F3096A">
              <w:rPr>
                <w:sz w:val="20"/>
              </w:rPr>
              <w:t>(...............................................................................................................................................................................................)</w:t>
            </w:r>
          </w:p>
          <w:p w14:paraId="0C1B0023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02E0F9B0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0BD7868B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66513F6A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55FAA9D4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0C51FCE4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405F6642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26E2CAFE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65924405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3748542D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6CD20C73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51348A44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67A94185" w14:textId="77777777" w:rsidR="00763C39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  <w:p w14:paraId="63437DF4" w14:textId="77777777" w:rsidR="00763C39" w:rsidRPr="008334E2" w:rsidRDefault="00763C39" w:rsidP="00BE71A1">
            <w:pPr>
              <w:numPr>
                <w:ilvl w:val="12"/>
                <w:numId w:val="0"/>
              </w:numPr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F43F666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D506B17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29287F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03737E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727D38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3A9C05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803B04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64E211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41894F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Un</w:t>
            </w:r>
            <w:proofErr w:type="spellEnd"/>
          </w:p>
          <w:p w14:paraId="743D5B16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0DC4E74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BAB4E5" w14:textId="77777777" w:rsidR="00763C39" w:rsidRPr="00C44476" w:rsidRDefault="00763C39" w:rsidP="00BE71A1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6BBA9FAA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8C1ADD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EF95E2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55D3D8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ACF005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80AE89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3B47285" w14:textId="77777777" w:rsidR="00763C39" w:rsidRPr="008334E2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2C9A2D5D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1CB027B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42AFD47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436968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52F81BE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910A07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3A6443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25679C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049C85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9F573C8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6794DA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8C636D3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322F5E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B500682" w14:textId="77777777" w:rsidR="00763C39" w:rsidRPr="008334E2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8168F80" w14:textId="77777777" w:rsidR="00763C39" w:rsidRPr="004B477B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48C1F75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E9F8C04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CB5E5B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EF87EC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3E51C8" w14:textId="77777777" w:rsidR="00763C39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2D458F8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76610E9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A3AD5D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4B477B">
              <w:rPr>
                <w:sz w:val="20"/>
              </w:rPr>
              <w:t>12</w:t>
            </w:r>
          </w:p>
          <w:p w14:paraId="7F3E7FC7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BB901F0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8C10F5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734665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4605DCC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FB0B10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E4483D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B44DCA" w14:textId="77777777" w:rsidR="00763C39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7C18FB25" w14:textId="77777777" w:rsidR="00763C39" w:rsidRPr="004B477B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6567C68E" w14:textId="77777777" w:rsidR="00763C39" w:rsidRPr="004B477B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59392933" w14:textId="77777777" w:rsidR="00763C39" w:rsidRPr="004B477B" w:rsidRDefault="00763C39" w:rsidP="00BE71A1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0EE6DC9" w14:textId="77777777" w:rsidR="00763C39" w:rsidRPr="004B477B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 w:rsidRPr="004B477B">
              <w:rPr>
                <w:sz w:val="20"/>
              </w:rPr>
              <w:t>....................</w:t>
            </w:r>
          </w:p>
        </w:tc>
        <w:tc>
          <w:tcPr>
            <w:tcW w:w="12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5F66CD8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9BA767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1603416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2BAFCF1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A86984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88D60E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72CBF1E2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150B5521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ECD875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DCED35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28EF225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20EC561A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25AFE310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7A6987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7D338A7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D538F0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9A4034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41F5413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0E9321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7D33B0B6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30F28D5" w14:textId="77777777" w:rsidR="00763C39" w:rsidRPr="00C44476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rPr>
                <w:sz w:val="20"/>
              </w:rPr>
              <w:t>.................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79E50D1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F8F28C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21D6098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C0F876C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ACB4320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2DB1D6E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0B04FA14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8FA8112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D36650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ACEC76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9C4E95F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239E6BD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25592A3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7E756F9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1006D8B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877343A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201B80E5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A2C9347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B1AEC92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2F29ED0" w14:textId="77777777" w:rsidR="00763C39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0C3827B" w14:textId="77777777" w:rsidR="00763C39" w:rsidRPr="00C44476" w:rsidRDefault="00763C39" w:rsidP="00BE71A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rPr>
                <w:sz w:val="20"/>
              </w:rPr>
              <w:t>...........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7717842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471F5212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179C4B11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61F88C70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1730868C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3BA664E1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7978D22B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2B23B1EF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136DF079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7BAF12D7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0672CDDA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7D4FCE87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79B302EE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63846842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69A0994B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5125D2F9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331B768C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3F9F9567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68336143" w14:textId="77777777" w:rsidR="00763C39" w:rsidRDefault="00763C39" w:rsidP="00BE71A1">
            <w:pPr>
              <w:pStyle w:val="Cabealho"/>
              <w:jc w:val="center"/>
              <w:rPr>
                <w:b/>
                <w:sz w:val="20"/>
              </w:rPr>
            </w:pPr>
          </w:p>
          <w:p w14:paraId="1627472C" w14:textId="77777777" w:rsidR="00763C39" w:rsidRDefault="00763C39" w:rsidP="00BE71A1">
            <w:pPr>
              <w:pStyle w:val="Cabealho"/>
              <w:rPr>
                <w:b/>
                <w:sz w:val="20"/>
              </w:rPr>
            </w:pPr>
          </w:p>
          <w:p w14:paraId="7BE211D0" w14:textId="77777777" w:rsidR="00763C39" w:rsidRPr="004B477B" w:rsidRDefault="00763C39" w:rsidP="00BE71A1">
            <w:pPr>
              <w:pStyle w:val="Cabealho"/>
              <w:jc w:val="center"/>
              <w:rPr>
                <w:bCs/>
                <w:sz w:val="20"/>
              </w:rPr>
            </w:pPr>
            <w:r w:rsidRPr="004B477B">
              <w:rPr>
                <w:bCs/>
                <w:sz w:val="20"/>
              </w:rPr>
              <w:t>.................</w:t>
            </w:r>
          </w:p>
        </w:tc>
        <w:tc>
          <w:tcPr>
            <w:tcW w:w="10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AD2468F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5FE9A84D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21EA6F56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39BDF628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4799340C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5B6E9031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3B9E8DDB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4CB4CD2B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4F2FD6D1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7950F4DA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31CE42BC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50E303BB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30130A2E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657A5A1B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21DF9E05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1ABDE1FD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019354EC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0C2D8315" w14:textId="77777777" w:rsidR="00763C39" w:rsidRDefault="00763C39" w:rsidP="00BE71A1">
            <w:pPr>
              <w:pStyle w:val="Cabealho"/>
              <w:rPr>
                <w:sz w:val="22"/>
                <w:szCs w:val="22"/>
              </w:rPr>
            </w:pPr>
          </w:p>
          <w:p w14:paraId="490A6996" w14:textId="77777777" w:rsidR="00763C39" w:rsidRPr="0065201C" w:rsidRDefault="00763C39" w:rsidP="00BE71A1">
            <w:pPr>
              <w:pStyle w:val="Cabealh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</w:t>
            </w:r>
          </w:p>
        </w:tc>
      </w:tr>
      <w:tr w:rsidR="00763C39" w14:paraId="227384C5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1035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6BAC0C6" w14:textId="77777777" w:rsidR="00763C39" w:rsidRPr="004464B8" w:rsidRDefault="00763C39" w:rsidP="00BE71A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58230A4" w14:textId="77777777" w:rsidR="00763C39" w:rsidRPr="004464B8" w:rsidRDefault="00763C39" w:rsidP="00BE71A1">
            <w:pPr>
              <w:rPr>
                <w:sz w:val="16"/>
                <w:szCs w:val="16"/>
              </w:rPr>
            </w:pPr>
          </w:p>
          <w:p w14:paraId="3E90CCB5" w14:textId="77777777" w:rsidR="00763C39" w:rsidRDefault="00763C39" w:rsidP="00BE71A1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24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40A2062" w14:textId="77777777" w:rsidR="00763C39" w:rsidRDefault="00763C39" w:rsidP="00BE71A1">
            <w:pPr>
              <w:jc w:val="center"/>
            </w:pPr>
            <w:r>
              <w:t xml:space="preserve">     </w:t>
            </w:r>
          </w:p>
          <w:p w14:paraId="23892745" w14:textId="77777777" w:rsidR="00763C39" w:rsidRDefault="00763C39" w:rsidP="00BE71A1">
            <w:pPr>
              <w:jc w:val="center"/>
            </w:pPr>
            <w:r>
              <w:t xml:space="preserve"> ___________________________________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5FB44979" w14:textId="77777777" w:rsidR="00763C39" w:rsidRDefault="00763C39" w:rsidP="00BE71A1">
            <w:pPr>
              <w:jc w:val="center"/>
            </w:pPr>
            <w:r>
              <w:t xml:space="preserve">    </w:t>
            </w:r>
          </w:p>
        </w:tc>
      </w:tr>
      <w:tr w:rsidR="00763C39" w:rsidRPr="00916427" w14:paraId="1E2DFFE6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1035"/>
        </w:trPr>
        <w:tc>
          <w:tcPr>
            <w:tcW w:w="8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44B93CED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1633541" w14:textId="77777777" w:rsidR="00763C39" w:rsidRPr="00916427" w:rsidRDefault="00763C39" w:rsidP="00BE71A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25FEBA55" w14:textId="77777777" w:rsidR="00763C39" w:rsidRPr="004B477B" w:rsidRDefault="00763C39" w:rsidP="00BE71A1">
            <w:pPr>
              <w:rPr>
                <w:sz w:val="16"/>
                <w:szCs w:val="16"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1CDD4D9B" wp14:editId="70F6F817">
                  <wp:extent cx="460408" cy="695325"/>
                  <wp:effectExtent l="0" t="0" r="0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563" cy="695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383F1FCD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68B3DBE7" w14:textId="77777777" w:rsidR="00763C39" w:rsidRPr="00916427" w:rsidRDefault="00763C39" w:rsidP="00BE71A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5708245A" w14:textId="77777777" w:rsidR="00763C39" w:rsidRPr="00916427" w:rsidRDefault="00763C39" w:rsidP="00BE71A1">
            <w:pPr>
              <w:rPr>
                <w:sz w:val="16"/>
                <w:szCs w:val="16"/>
              </w:rPr>
            </w:pPr>
          </w:p>
          <w:p w14:paraId="6E677F10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13827802" w14:textId="77777777" w:rsidR="00763C39" w:rsidRPr="00916427" w:rsidRDefault="00763C39" w:rsidP="00BE71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42AD7C" w14:textId="77777777" w:rsidR="00763C39" w:rsidRPr="00916427" w:rsidRDefault="00763C39" w:rsidP="00BE71A1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0C062FD6" w14:textId="77777777" w:rsidR="00763C39" w:rsidRPr="004B477B" w:rsidRDefault="00763C39" w:rsidP="00BE71A1">
            <w:pPr>
              <w:rPr>
                <w:sz w:val="16"/>
                <w:szCs w:val="16"/>
              </w:rPr>
            </w:pPr>
          </w:p>
        </w:tc>
        <w:tc>
          <w:tcPr>
            <w:tcW w:w="524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6465EAA6" w14:textId="77777777" w:rsidR="00763C39" w:rsidRPr="004B477B" w:rsidRDefault="00763C39" w:rsidP="00BE71A1">
            <w:pPr>
              <w:jc w:val="center"/>
            </w:pPr>
          </w:p>
          <w:p w14:paraId="34E7CE34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>
              <w:rPr>
                <w:rFonts w:ascii="Arial" w:hAnsi="Arial" w:cs="Arial"/>
                <w:b/>
                <w:sz w:val="20"/>
                <w:u w:val="single"/>
              </w:rPr>
              <w:t>18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/2020</w:t>
            </w:r>
            <w:r w:rsidRPr="00D744B2">
              <w:rPr>
                <w:rFonts w:ascii="Arial" w:hAnsi="Arial" w:cs="Arial"/>
                <w:b/>
                <w:sz w:val="20"/>
              </w:rPr>
              <w:t>.</w:t>
            </w:r>
          </w:p>
          <w:p w14:paraId="3BDE69F2" w14:textId="77777777" w:rsidR="00763C39" w:rsidRPr="00D744B2" w:rsidRDefault="00763C39" w:rsidP="00BE71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14:paraId="5E934693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Data da Abertura: </w:t>
            </w:r>
            <w:r>
              <w:rPr>
                <w:rFonts w:ascii="Arial" w:hAnsi="Arial" w:cs="Arial"/>
                <w:b/>
                <w:sz w:val="20"/>
              </w:rPr>
              <w:t>15/10/2020, às 13:05 horas</w:t>
            </w:r>
          </w:p>
          <w:p w14:paraId="53075130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5AC28BD5" w14:textId="77777777" w:rsidR="00763C39" w:rsidRPr="00D744B2" w:rsidRDefault="00763C39" w:rsidP="00BE71A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  <w:u w:val="single"/>
              </w:rPr>
              <w:t>Data da Disputa:</w:t>
            </w:r>
            <w:r w:rsidRPr="00D744B2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15/10/2020, às 14:00 horas</w:t>
            </w:r>
          </w:p>
          <w:p w14:paraId="747B4BB5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145D15" w14:textId="77777777" w:rsidR="00763C39" w:rsidRPr="00916427" w:rsidRDefault="00763C39" w:rsidP="00BE71A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PES 0072/2020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0073/2020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                                    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5D43D20F" w14:textId="77777777" w:rsidR="00763C39" w:rsidRPr="00916427" w:rsidRDefault="00763C39" w:rsidP="00BE71A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DE64B7" w14:textId="77777777" w:rsidR="00763C39" w:rsidRDefault="00763C39" w:rsidP="00BE71A1">
            <w:pPr>
              <w:rPr>
                <w:rFonts w:ascii="Arial" w:hAnsi="Arial" w:cs="Arial"/>
                <w:b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8" w:history="1">
              <w:r w:rsidRPr="00763C39">
                <w:rPr>
                  <w:rStyle w:val="Hyperlink"/>
                  <w:rFonts w:ascii="Arial" w:hAnsi="Arial" w:cs="Arial"/>
                  <w:b/>
                  <w:color w:val="auto"/>
                  <w:sz w:val="20"/>
                  <w:u w:val="none"/>
                </w:rPr>
                <w:t>SEI-14/0001/039178/20</w:t>
              </w:r>
            </w:hyperlink>
            <w:r w:rsidRPr="00763C39">
              <w:rPr>
                <w:rFonts w:ascii="Arial" w:hAnsi="Arial" w:cs="Arial"/>
                <w:b/>
                <w:sz w:val="20"/>
              </w:rPr>
              <w:t>20</w:t>
            </w:r>
          </w:p>
          <w:p w14:paraId="27CA7D19" w14:textId="77777777" w:rsidR="00763C39" w:rsidRPr="004B477B" w:rsidRDefault="00763C39" w:rsidP="00BE71A1"/>
        </w:tc>
      </w:tr>
      <w:tr w:rsidR="00763C39" w:rsidRPr="00587C70" w14:paraId="2B0B2FBD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10642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5BEEFE5" w14:textId="77777777" w:rsidR="00763C39" w:rsidRPr="005138A0" w:rsidRDefault="00763C39" w:rsidP="00BE71A1">
            <w:pPr>
              <w:jc w:val="center"/>
              <w:rPr>
                <w:b/>
                <w:sz w:val="20"/>
              </w:rPr>
            </w:pPr>
          </w:p>
          <w:p w14:paraId="6906201F" w14:textId="77777777" w:rsidR="00763C39" w:rsidRPr="005138A0" w:rsidRDefault="00763C39" w:rsidP="00BE71A1">
            <w:pPr>
              <w:jc w:val="center"/>
              <w:rPr>
                <w:b/>
                <w:szCs w:val="24"/>
              </w:rPr>
            </w:pPr>
            <w:r w:rsidRPr="005138A0">
              <w:rPr>
                <w:b/>
                <w:szCs w:val="24"/>
              </w:rPr>
              <w:t>Informações</w:t>
            </w:r>
          </w:p>
        </w:tc>
      </w:tr>
      <w:tr w:rsidR="00763C39" w14:paraId="541E58BB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7331D68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EFBFE0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44CB420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DA6ECD7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7D8DD4D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5AED41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F0AB578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8E08AE4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93D45E9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EAFE9DE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DABA48A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CD4397F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4AE7E2D" w14:textId="77777777" w:rsidR="00763C39" w:rsidRDefault="00763C39" w:rsidP="00BE71A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52B514E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69DABF5A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07EBCB5F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7BE5AFA9" w14:textId="77777777" w:rsidR="00763C39" w:rsidRDefault="00763C39" w:rsidP="00BE71A1">
            <w:pPr>
              <w:jc w:val="center"/>
              <w:rPr>
                <w:rFonts w:ascii="Verdana" w:hAnsi="Verdana"/>
                <w:sz w:val="18"/>
              </w:rPr>
            </w:pPr>
          </w:p>
          <w:p w14:paraId="3590D06B" w14:textId="77777777" w:rsidR="00763C39" w:rsidRDefault="00763C39" w:rsidP="00BE71A1">
            <w:pPr>
              <w:jc w:val="center"/>
            </w:pPr>
          </w:p>
          <w:p w14:paraId="0F98739D" w14:textId="77777777" w:rsidR="00763C39" w:rsidRDefault="00763C39" w:rsidP="00BE71A1">
            <w:pPr>
              <w:jc w:val="center"/>
            </w:pPr>
          </w:p>
        </w:tc>
        <w:tc>
          <w:tcPr>
            <w:tcW w:w="9791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98003C" w14:textId="77777777" w:rsidR="00763C39" w:rsidRPr="005138A0" w:rsidRDefault="00763C39" w:rsidP="00BE71A1">
            <w:pPr>
              <w:pStyle w:val="Corpodetexto"/>
              <w:rPr>
                <w:sz w:val="12"/>
                <w:szCs w:val="12"/>
              </w:rPr>
            </w:pPr>
          </w:p>
          <w:p w14:paraId="704DF275" w14:textId="77777777" w:rsidR="00763C39" w:rsidRPr="005138A0" w:rsidRDefault="00763C39" w:rsidP="00BE71A1">
            <w:pPr>
              <w:spacing w:before="240"/>
              <w:jc w:val="center"/>
              <w:rPr>
                <w:b/>
              </w:rPr>
            </w:pPr>
            <w:r w:rsidRPr="005138A0">
              <w:rPr>
                <w:b/>
                <w:u w:val="single"/>
              </w:rPr>
              <w:t>DADOS BANCÁRIOS / LICITANTE</w:t>
            </w:r>
            <w:r w:rsidRPr="005138A0">
              <w:rPr>
                <w:b/>
              </w:rPr>
              <w:t>:</w:t>
            </w:r>
          </w:p>
          <w:p w14:paraId="795B6B96" w14:textId="77777777" w:rsidR="00763C39" w:rsidRPr="005138A0" w:rsidRDefault="00763C39" w:rsidP="00BE71A1"/>
          <w:p w14:paraId="433B47B6" w14:textId="77777777" w:rsidR="00763C39" w:rsidRPr="005138A0" w:rsidRDefault="00763C39" w:rsidP="00BE71A1"/>
          <w:p w14:paraId="543AF273" w14:textId="77777777" w:rsidR="00763C39" w:rsidRPr="005138A0" w:rsidRDefault="00763C39" w:rsidP="00BE71A1">
            <w:r w:rsidRPr="005138A0">
              <w:t>Banco (Nome/Número):</w:t>
            </w:r>
          </w:p>
          <w:p w14:paraId="7473FDBE" w14:textId="77777777" w:rsidR="00763C39" w:rsidRPr="005138A0" w:rsidRDefault="00763C39" w:rsidP="00BE71A1"/>
          <w:p w14:paraId="20DA454E" w14:textId="77777777" w:rsidR="00763C39" w:rsidRPr="005138A0" w:rsidRDefault="00763C39" w:rsidP="00BE71A1">
            <w:r w:rsidRPr="005138A0">
              <w:t xml:space="preserve">Ag. (Nome/Número): </w:t>
            </w:r>
          </w:p>
          <w:p w14:paraId="70A18EBC" w14:textId="77777777" w:rsidR="00763C39" w:rsidRPr="005138A0" w:rsidRDefault="00763C39" w:rsidP="00BE71A1"/>
          <w:p w14:paraId="00EDB47E" w14:textId="77777777" w:rsidR="00763C39" w:rsidRPr="005138A0" w:rsidRDefault="00763C39" w:rsidP="00BE71A1">
            <w:r w:rsidRPr="005138A0">
              <w:t>Conta Corrente nº.:</w:t>
            </w:r>
          </w:p>
          <w:p w14:paraId="3A31F25B" w14:textId="77777777" w:rsidR="00763C39" w:rsidRPr="005138A0" w:rsidRDefault="00763C39" w:rsidP="00BE71A1"/>
          <w:p w14:paraId="292B69D3" w14:textId="77777777" w:rsidR="00763C39" w:rsidRPr="005138A0" w:rsidRDefault="00763C39" w:rsidP="00BE71A1">
            <w:pPr>
              <w:ind w:firstLine="708"/>
            </w:pPr>
          </w:p>
          <w:p w14:paraId="01877DA7" w14:textId="77777777" w:rsidR="00763C39" w:rsidRPr="005138A0" w:rsidRDefault="00763C39" w:rsidP="00BE71A1">
            <w:pPr>
              <w:ind w:firstLine="708"/>
            </w:pPr>
          </w:p>
          <w:p w14:paraId="45EC1369" w14:textId="77777777" w:rsidR="00763C39" w:rsidRPr="005138A0" w:rsidRDefault="00763C39" w:rsidP="00BE71A1">
            <w:r w:rsidRPr="005138A0">
              <w:t>Telefone/Licitante:</w:t>
            </w:r>
          </w:p>
          <w:p w14:paraId="0CB16F47" w14:textId="77777777" w:rsidR="00763C39" w:rsidRPr="005138A0" w:rsidRDefault="00763C39" w:rsidP="00BE71A1"/>
          <w:p w14:paraId="0E06A45A" w14:textId="77777777" w:rsidR="00763C39" w:rsidRPr="005138A0" w:rsidRDefault="00763C39" w:rsidP="00BE71A1">
            <w:r w:rsidRPr="005138A0">
              <w:t>E-mail/Licitante:</w:t>
            </w:r>
          </w:p>
          <w:p w14:paraId="2FDBD4F5" w14:textId="77777777" w:rsidR="00763C39" w:rsidRPr="005138A0" w:rsidRDefault="00763C39" w:rsidP="00BE71A1"/>
          <w:p w14:paraId="1F8580B1" w14:textId="77777777" w:rsidR="00763C39" w:rsidRPr="005138A0" w:rsidRDefault="00763C39" w:rsidP="00BE71A1">
            <w:r w:rsidRPr="005138A0">
              <w:t>Contato/Licitante:</w:t>
            </w:r>
          </w:p>
          <w:p w14:paraId="5FA6B6ED" w14:textId="77777777" w:rsidR="00763C39" w:rsidRPr="005138A0" w:rsidRDefault="00763C39" w:rsidP="00BE71A1"/>
          <w:p w14:paraId="19C49DE2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26E99D47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6B436CC8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14B11325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683827DD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4D5E36AE" w14:textId="77777777" w:rsidR="00763C39" w:rsidRDefault="00763C39" w:rsidP="00BE71A1">
            <w:pPr>
              <w:rPr>
                <w:sz w:val="16"/>
                <w:szCs w:val="16"/>
              </w:rPr>
            </w:pPr>
          </w:p>
          <w:p w14:paraId="3264928B" w14:textId="77777777" w:rsidR="00763C39" w:rsidRPr="005138A0" w:rsidRDefault="00763C39" w:rsidP="00BE71A1">
            <w:pPr>
              <w:rPr>
                <w:sz w:val="16"/>
                <w:szCs w:val="16"/>
              </w:rPr>
            </w:pPr>
          </w:p>
          <w:p w14:paraId="5756B676" w14:textId="77777777" w:rsidR="00763C39" w:rsidRPr="005138A0" w:rsidRDefault="00763C39" w:rsidP="00BE71A1">
            <w:pPr>
              <w:rPr>
                <w:sz w:val="2"/>
                <w:szCs w:val="2"/>
              </w:rPr>
            </w:pPr>
          </w:p>
          <w:p w14:paraId="34A2B026" w14:textId="77777777" w:rsidR="00763C39" w:rsidRPr="005138A0" w:rsidRDefault="00763C39" w:rsidP="00BE71A1">
            <w:pPr>
              <w:rPr>
                <w:sz w:val="6"/>
                <w:szCs w:val="6"/>
              </w:rPr>
            </w:pPr>
          </w:p>
          <w:p w14:paraId="604C6F21" w14:textId="77777777" w:rsidR="00763C39" w:rsidRPr="005138A0" w:rsidRDefault="00763C39" w:rsidP="00BE71A1">
            <w:pPr>
              <w:pStyle w:val="Corpodetexto"/>
              <w:jc w:val="center"/>
              <w:rPr>
                <w:b/>
              </w:rPr>
            </w:pPr>
            <w:r w:rsidRPr="005138A0">
              <w:rPr>
                <w:b/>
                <w:u w:val="single"/>
              </w:rPr>
              <w:t>INFORMAÇÕES PARA FATURAMENTO</w:t>
            </w:r>
            <w:r w:rsidRPr="005138A0">
              <w:rPr>
                <w:b/>
              </w:rPr>
              <w:t>:</w:t>
            </w:r>
          </w:p>
          <w:p w14:paraId="6F503035" w14:textId="77777777" w:rsidR="00763C39" w:rsidRPr="005138A0" w:rsidRDefault="00763C39" w:rsidP="00BE71A1"/>
          <w:p w14:paraId="72565EAE" w14:textId="77777777" w:rsidR="00763C39" w:rsidRPr="005138A0" w:rsidRDefault="00763C39" w:rsidP="00BE71A1">
            <w:pPr>
              <w:rPr>
                <w:b/>
              </w:rPr>
            </w:pPr>
            <w:r w:rsidRPr="005138A0">
              <w:rPr>
                <w:b/>
              </w:rPr>
              <w:t>PROCURADORIA GERAL DO ESTADO - FUNPERJ</w:t>
            </w:r>
          </w:p>
          <w:p w14:paraId="767B3C1C" w14:textId="77777777" w:rsidR="00763C39" w:rsidRPr="005138A0" w:rsidRDefault="00763C39" w:rsidP="00BE71A1">
            <w:r w:rsidRPr="005138A0">
              <w:t xml:space="preserve"> </w:t>
            </w:r>
          </w:p>
          <w:p w14:paraId="70BDE499" w14:textId="77777777" w:rsidR="00763C39" w:rsidRPr="005138A0" w:rsidRDefault="00763C39" w:rsidP="00BE71A1">
            <w:r w:rsidRPr="005138A0">
              <w:rPr>
                <w:b/>
              </w:rPr>
              <w:t>CNPJ:</w:t>
            </w:r>
            <w:r w:rsidRPr="005138A0">
              <w:t xml:space="preserve"> 08.778.206/0001-59</w:t>
            </w:r>
          </w:p>
          <w:p w14:paraId="3FF7A71C" w14:textId="77777777" w:rsidR="00763C39" w:rsidRPr="005138A0" w:rsidRDefault="00763C39" w:rsidP="00BE71A1">
            <w:r w:rsidRPr="005138A0">
              <w:rPr>
                <w:b/>
              </w:rPr>
              <w:t>INSC. ESTADUAL</w:t>
            </w:r>
            <w:r w:rsidRPr="005138A0">
              <w:t>: ISENTO</w:t>
            </w:r>
          </w:p>
          <w:p w14:paraId="1AD2BBCF" w14:textId="77777777" w:rsidR="00763C39" w:rsidRPr="005138A0" w:rsidRDefault="00763C39" w:rsidP="00BE71A1">
            <w:pPr>
              <w:pStyle w:val="Corpodetexto"/>
              <w:jc w:val="both"/>
            </w:pPr>
            <w:r w:rsidRPr="005138A0">
              <w:rPr>
                <w:b/>
              </w:rPr>
              <w:t>END</w:t>
            </w:r>
            <w:r w:rsidRPr="005138A0">
              <w:t>.: RUA DO CARMO, 27 – CENTRO – RJ - CEP 20.011-020.</w:t>
            </w:r>
          </w:p>
          <w:p w14:paraId="217BB77D" w14:textId="77777777" w:rsidR="00763C39" w:rsidRPr="005138A0" w:rsidRDefault="00763C39" w:rsidP="00BE71A1">
            <w:pPr>
              <w:pStyle w:val="Corpodetexto"/>
              <w:jc w:val="both"/>
            </w:pPr>
          </w:p>
          <w:p w14:paraId="223AEE3C" w14:textId="77777777" w:rsidR="00763C39" w:rsidRPr="005138A0" w:rsidRDefault="00763C39" w:rsidP="00BE71A1">
            <w:pPr>
              <w:pStyle w:val="Corpodetexto"/>
              <w:jc w:val="both"/>
            </w:pPr>
          </w:p>
          <w:p w14:paraId="49D233A3" w14:textId="77777777" w:rsidR="00763C39" w:rsidRPr="005138A0" w:rsidRDefault="00763C39" w:rsidP="00BE71A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013C4C4" w14:textId="77777777" w:rsidR="00763C39" w:rsidRPr="005138A0" w:rsidRDefault="00763C39" w:rsidP="00BE71A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317050CC" w14:textId="77777777" w:rsidR="00763C39" w:rsidRPr="005138A0" w:rsidRDefault="00763C39" w:rsidP="00BE71A1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CD8616D" w14:textId="77777777" w:rsidR="00763C39" w:rsidRPr="005138A0" w:rsidRDefault="00763C39" w:rsidP="00BE71A1">
            <w:pPr>
              <w:pStyle w:val="Cabealho"/>
            </w:pPr>
          </w:p>
        </w:tc>
      </w:tr>
      <w:tr w:rsidR="00763C39" w14:paraId="3DE32E3F" w14:textId="77777777" w:rsidTr="00BE7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2B3ED860" w14:textId="77777777" w:rsidR="00763C39" w:rsidRDefault="00763C39" w:rsidP="00BE71A1"/>
          <w:p w14:paraId="24FF9792" w14:textId="77777777" w:rsidR="00763C39" w:rsidRDefault="00763C39" w:rsidP="00BE71A1"/>
        </w:tc>
        <w:tc>
          <w:tcPr>
            <w:tcW w:w="481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7C667475" w14:textId="77777777" w:rsidR="00763C39" w:rsidRPr="004464B8" w:rsidRDefault="00763C39" w:rsidP="00BE71A1">
            <w:pPr>
              <w:rPr>
                <w:sz w:val="16"/>
                <w:szCs w:val="16"/>
              </w:rPr>
            </w:pPr>
          </w:p>
          <w:p w14:paraId="018EA418" w14:textId="77777777" w:rsidR="00763C39" w:rsidRDefault="00763C39" w:rsidP="00BE71A1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497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839DC4C" w14:textId="77777777" w:rsidR="00763C39" w:rsidRDefault="00763C39" w:rsidP="00BE71A1">
            <w:pPr>
              <w:jc w:val="center"/>
            </w:pPr>
            <w:r>
              <w:t xml:space="preserve">     </w:t>
            </w:r>
          </w:p>
          <w:p w14:paraId="3EC53690" w14:textId="77777777" w:rsidR="00763C39" w:rsidRDefault="00763C39" w:rsidP="00BE71A1">
            <w:pPr>
              <w:jc w:val="center"/>
            </w:pPr>
            <w:r>
              <w:t xml:space="preserve"> ___________________________________  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2ECB0748" w14:textId="77777777" w:rsidR="00763C39" w:rsidRDefault="00763C39" w:rsidP="00BE71A1">
            <w:pPr>
              <w:jc w:val="center"/>
            </w:pPr>
            <w:r>
              <w:t xml:space="preserve">    </w:t>
            </w:r>
          </w:p>
        </w:tc>
      </w:tr>
    </w:tbl>
    <w:p w14:paraId="4F71FF9A" w14:textId="77777777" w:rsidR="00763C39" w:rsidRDefault="00763C39" w:rsidP="00763C39"/>
    <w:p w14:paraId="034DBAFC" w14:textId="77777777" w:rsidR="00717B1E" w:rsidRDefault="00717B1E"/>
    <w:sectPr w:rsidR="00717B1E" w:rsidSect="002E6BDC">
      <w:headerReference w:type="default" r:id="rId9"/>
      <w:footerReference w:type="default" r:id="rId10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D6465" w14:textId="77777777" w:rsidR="003F10C0" w:rsidRDefault="003F10C0">
      <w:r>
        <w:separator/>
      </w:r>
    </w:p>
  </w:endnote>
  <w:endnote w:type="continuationSeparator" w:id="0">
    <w:p w14:paraId="551A5078" w14:textId="77777777" w:rsidR="003F10C0" w:rsidRDefault="003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BE8AE" w14:textId="77777777" w:rsidR="004A48D5" w:rsidRDefault="00763C39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C65BF" w14:textId="77777777" w:rsidR="003F10C0" w:rsidRDefault="003F10C0">
      <w:r>
        <w:separator/>
      </w:r>
    </w:p>
  </w:footnote>
  <w:footnote w:type="continuationSeparator" w:id="0">
    <w:p w14:paraId="69D62B56" w14:textId="77777777" w:rsidR="003F10C0" w:rsidRDefault="003F1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7043D" w14:textId="77777777" w:rsidR="004A48D5" w:rsidRDefault="00763C39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746F09" wp14:editId="55D4A7D3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880D1" w14:textId="77777777" w:rsidR="00A50C3A" w:rsidRDefault="00763C39" w:rsidP="00A50C3A">
                          <w:pPr>
                            <w:pStyle w:val="Ttulo6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8746F09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" stroked="f">
              <v:textbox>
                <w:txbxContent>
                  <w:p w14:paraId="4D9880D1" w14:textId="77777777" w:rsidR="00A50C3A" w:rsidRDefault="00763C39" w:rsidP="00A50C3A">
                    <w:pPr>
                      <w:pStyle w:val="Ttulo6"/>
                    </w:pPr>
                    <w: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39"/>
    <w:rsid w:val="003F10C0"/>
    <w:rsid w:val="00717B1E"/>
    <w:rsid w:val="00763C39"/>
    <w:rsid w:val="009B6C8F"/>
    <w:rsid w:val="00E2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14A7"/>
  <w15:chartTrackingRefBased/>
  <w15:docId w15:val="{CC29AFE0-F4DF-4780-92C3-68FD0838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C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63C39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763C39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763C39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63C39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63C3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763C39"/>
    <w:rPr>
      <w:rFonts w:ascii="Arial" w:eastAsia="Times New Roman" w:hAnsi="Arial" w:cs="Arial"/>
      <w:b/>
      <w:bCs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763C39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763C3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763C3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63C3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763C3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763C3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763C39"/>
  </w:style>
  <w:style w:type="paragraph" w:styleId="Legenda">
    <w:name w:val="caption"/>
    <w:basedOn w:val="Normal"/>
    <w:next w:val="Normal"/>
    <w:qFormat/>
    <w:rsid w:val="00763C39"/>
    <w:pPr>
      <w:framePr w:w="4649" w:h="1928" w:wrap="auto" w:vAnchor="text" w:hAnchor="page" w:x="1297" w:y="143"/>
      <w:jc w:val="center"/>
    </w:pPr>
    <w:rPr>
      <w:b/>
    </w:rPr>
  </w:style>
  <w:style w:type="character" w:styleId="Hyperlink">
    <w:name w:val="Hyperlink"/>
    <w:rsid w:val="00763C39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763C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979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QOYRJ</cp:lastModifiedBy>
  <cp:revision>3</cp:revision>
  <cp:lastPrinted>2020-09-24T20:09:00Z</cp:lastPrinted>
  <dcterms:created xsi:type="dcterms:W3CDTF">2020-09-24T20:09:00Z</dcterms:created>
  <dcterms:modified xsi:type="dcterms:W3CDTF">2020-09-24T20:10:00Z</dcterms:modified>
</cp:coreProperties>
</file>