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Normal"/>
        <w:tblW w:w="0" w:type="auto"/>
        <w:tblInd w:w="161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3404"/>
        <w:gridCol w:w="995"/>
        <w:gridCol w:w="422"/>
        <w:gridCol w:w="579"/>
        <w:gridCol w:w="2250"/>
        <w:gridCol w:w="2289"/>
      </w:tblGrid>
      <w:tr w:rsidR="00A15982" w14:paraId="4C8ADB2F" w14:textId="77777777">
        <w:trPr>
          <w:trHeight w:val="2115"/>
        </w:trPr>
        <w:tc>
          <w:tcPr>
            <w:tcW w:w="5671" w:type="dxa"/>
            <w:gridSpan w:val="4"/>
          </w:tcPr>
          <w:p w14:paraId="39D7F10B" w14:textId="77777777" w:rsidR="00A15982" w:rsidRDefault="009666D8">
            <w:pPr>
              <w:pStyle w:val="TableParagraph"/>
              <w:spacing w:before="186"/>
              <w:ind w:left="1060" w:right="17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GOVERNO DO ESTADO DO RIO DE JANEIRO</w:t>
            </w:r>
          </w:p>
          <w:p w14:paraId="2C470AF7" w14:textId="77777777" w:rsidR="00A15982" w:rsidRDefault="009666D8">
            <w:pPr>
              <w:pStyle w:val="TableParagraph"/>
              <w:spacing w:before="183" w:line="400" w:lineRule="auto"/>
              <w:ind w:left="1065" w:right="17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PROCURADORIA GERAL DO ESTADO PROPOSTA DE PREÇOS</w:t>
            </w:r>
          </w:p>
        </w:tc>
        <w:tc>
          <w:tcPr>
            <w:tcW w:w="5118" w:type="dxa"/>
            <w:gridSpan w:val="3"/>
          </w:tcPr>
          <w:p w14:paraId="3C7C62A6" w14:textId="09D28965" w:rsidR="00A15982" w:rsidRPr="000350FD" w:rsidRDefault="009666D8">
            <w:pPr>
              <w:pStyle w:val="TableParagraph"/>
              <w:spacing w:before="183" w:line="434" w:lineRule="auto"/>
              <w:ind w:left="106"/>
              <w:rPr>
                <w:rFonts w:ascii="Times New Roman" w:hAnsi="Times New Roman" w:cs="Times New Roman"/>
                <w:b/>
              </w:rPr>
            </w:pPr>
            <w:r w:rsidRPr="000350FD">
              <w:rPr>
                <w:rFonts w:ascii="Times New Roman" w:hAnsi="Times New Roman" w:cs="Times New Roman"/>
                <w:b/>
              </w:rPr>
              <w:t xml:space="preserve">Licitação por </w:t>
            </w:r>
            <w:r w:rsidRPr="000350FD">
              <w:rPr>
                <w:rFonts w:ascii="Times New Roman" w:hAnsi="Times New Roman" w:cs="Times New Roman"/>
                <w:b/>
                <w:u w:val="thick"/>
              </w:rPr>
              <w:t xml:space="preserve">Pregão Eletrônico PGE-RJ nº </w:t>
            </w:r>
            <w:r w:rsidR="00860F36">
              <w:rPr>
                <w:rFonts w:ascii="Times New Roman" w:hAnsi="Times New Roman" w:cs="Times New Roman"/>
                <w:b/>
                <w:u w:val="thick"/>
              </w:rPr>
              <w:t>07</w:t>
            </w:r>
            <w:r w:rsidRPr="000350FD">
              <w:rPr>
                <w:rFonts w:ascii="Times New Roman" w:hAnsi="Times New Roman" w:cs="Times New Roman"/>
                <w:b/>
                <w:u w:val="thick"/>
              </w:rPr>
              <w:t>/202</w:t>
            </w:r>
            <w:r w:rsidR="004C6CA9" w:rsidRPr="000350FD">
              <w:rPr>
                <w:rFonts w:ascii="Times New Roman" w:hAnsi="Times New Roman" w:cs="Times New Roman"/>
                <w:b/>
                <w:u w:val="thick"/>
              </w:rPr>
              <w:t>3</w:t>
            </w:r>
            <w:r w:rsidRPr="000350FD">
              <w:rPr>
                <w:rFonts w:ascii="Times New Roman" w:hAnsi="Times New Roman" w:cs="Times New Roman"/>
                <w:b/>
              </w:rPr>
              <w:t xml:space="preserve">. Data da Abertura: </w:t>
            </w:r>
            <w:r w:rsidR="00860F36">
              <w:rPr>
                <w:rFonts w:ascii="Times New Roman" w:hAnsi="Times New Roman" w:cs="Times New Roman"/>
                <w:b/>
              </w:rPr>
              <w:t>27</w:t>
            </w:r>
            <w:r w:rsidRPr="000350FD">
              <w:rPr>
                <w:rFonts w:ascii="Times New Roman" w:hAnsi="Times New Roman" w:cs="Times New Roman"/>
                <w:b/>
              </w:rPr>
              <w:t>/</w:t>
            </w:r>
            <w:r w:rsidR="00860F36">
              <w:rPr>
                <w:rFonts w:ascii="Times New Roman" w:hAnsi="Times New Roman" w:cs="Times New Roman"/>
                <w:b/>
              </w:rPr>
              <w:t>0</w:t>
            </w:r>
            <w:r w:rsidR="00AC1A0A">
              <w:rPr>
                <w:rFonts w:ascii="Times New Roman" w:hAnsi="Times New Roman" w:cs="Times New Roman"/>
                <w:b/>
              </w:rPr>
              <w:t>3</w:t>
            </w:r>
            <w:r w:rsidRPr="000350FD">
              <w:rPr>
                <w:rFonts w:ascii="Times New Roman" w:hAnsi="Times New Roman" w:cs="Times New Roman"/>
                <w:b/>
              </w:rPr>
              <w:t>/202</w:t>
            </w:r>
            <w:r w:rsidR="004C6CA9" w:rsidRPr="000350FD">
              <w:rPr>
                <w:rFonts w:ascii="Times New Roman" w:hAnsi="Times New Roman" w:cs="Times New Roman"/>
                <w:b/>
              </w:rPr>
              <w:t>3</w:t>
            </w:r>
            <w:r w:rsidRPr="000350FD">
              <w:rPr>
                <w:rFonts w:ascii="Times New Roman" w:hAnsi="Times New Roman" w:cs="Times New Roman"/>
                <w:b/>
              </w:rPr>
              <w:t>, às 13:05 horas</w:t>
            </w:r>
          </w:p>
          <w:p w14:paraId="0AE147A2" w14:textId="39AF13FB" w:rsidR="00A15982" w:rsidRPr="000350FD" w:rsidRDefault="009666D8" w:rsidP="003F45F4">
            <w:pPr>
              <w:pStyle w:val="TableParagraph"/>
              <w:tabs>
                <w:tab w:val="left" w:pos="1903"/>
              </w:tabs>
              <w:spacing w:before="44" w:line="429" w:lineRule="auto"/>
              <w:ind w:left="106"/>
              <w:rPr>
                <w:rFonts w:ascii="Times New Roman" w:hAnsi="Times New Roman" w:cs="Times New Roman"/>
                <w:b/>
              </w:rPr>
            </w:pPr>
            <w:r w:rsidRPr="000350FD">
              <w:rPr>
                <w:rFonts w:ascii="Times New Roman" w:hAnsi="Times New Roman" w:cs="Times New Roman"/>
                <w:b/>
                <w:u w:val="single"/>
              </w:rPr>
              <w:t>Data</w:t>
            </w:r>
            <w:r w:rsidRPr="000350FD">
              <w:rPr>
                <w:rFonts w:ascii="Times New Roman" w:hAnsi="Times New Roman" w:cs="Times New Roman"/>
                <w:b/>
                <w:spacing w:val="-2"/>
                <w:u w:val="single"/>
              </w:rPr>
              <w:t xml:space="preserve"> </w:t>
            </w:r>
            <w:r w:rsidRPr="000350FD">
              <w:rPr>
                <w:rFonts w:ascii="Times New Roman" w:hAnsi="Times New Roman" w:cs="Times New Roman"/>
                <w:b/>
                <w:u w:val="single"/>
              </w:rPr>
              <w:t>da</w:t>
            </w:r>
            <w:r w:rsidRPr="000350FD">
              <w:rPr>
                <w:rFonts w:ascii="Times New Roman" w:hAnsi="Times New Roman" w:cs="Times New Roman"/>
                <w:b/>
                <w:spacing w:val="-2"/>
                <w:u w:val="single"/>
              </w:rPr>
              <w:t xml:space="preserve"> </w:t>
            </w:r>
            <w:r w:rsidRPr="000350FD">
              <w:rPr>
                <w:rFonts w:ascii="Times New Roman" w:hAnsi="Times New Roman" w:cs="Times New Roman"/>
                <w:b/>
                <w:u w:val="single"/>
              </w:rPr>
              <w:t>Disputa:</w:t>
            </w:r>
            <w:r w:rsidR="003F45F4" w:rsidRPr="000350FD">
              <w:rPr>
                <w:rFonts w:ascii="Times New Roman" w:hAnsi="Times New Roman" w:cs="Times New Roman"/>
                <w:b/>
                <w:u w:val="single"/>
              </w:rPr>
              <w:t xml:space="preserve"> </w:t>
            </w:r>
            <w:r w:rsidR="00860F36">
              <w:rPr>
                <w:rFonts w:ascii="Times New Roman" w:hAnsi="Times New Roman" w:cs="Times New Roman"/>
                <w:b/>
                <w:u w:val="single"/>
              </w:rPr>
              <w:t>27</w:t>
            </w:r>
            <w:r w:rsidRPr="000350FD">
              <w:rPr>
                <w:rFonts w:ascii="Times New Roman" w:hAnsi="Times New Roman" w:cs="Times New Roman"/>
                <w:b/>
                <w:u w:val="single"/>
              </w:rPr>
              <w:t>/</w:t>
            </w:r>
            <w:r w:rsidR="00860F36">
              <w:rPr>
                <w:rFonts w:ascii="Times New Roman" w:hAnsi="Times New Roman" w:cs="Times New Roman"/>
                <w:b/>
                <w:u w:val="single"/>
              </w:rPr>
              <w:t>03</w:t>
            </w:r>
            <w:r w:rsidRPr="000350FD">
              <w:rPr>
                <w:rFonts w:ascii="Times New Roman" w:hAnsi="Times New Roman" w:cs="Times New Roman"/>
                <w:b/>
                <w:u w:val="single"/>
              </w:rPr>
              <w:t>/202</w:t>
            </w:r>
            <w:r w:rsidR="004C6CA9" w:rsidRPr="000350FD">
              <w:rPr>
                <w:rFonts w:ascii="Times New Roman" w:hAnsi="Times New Roman" w:cs="Times New Roman"/>
                <w:b/>
                <w:u w:val="single"/>
              </w:rPr>
              <w:t>3</w:t>
            </w:r>
            <w:r w:rsidRPr="000350FD">
              <w:rPr>
                <w:rFonts w:ascii="Times New Roman" w:hAnsi="Times New Roman" w:cs="Times New Roman"/>
                <w:b/>
                <w:u w:val="single"/>
              </w:rPr>
              <w:t xml:space="preserve">, às 14:00 </w:t>
            </w:r>
            <w:r w:rsidRPr="000350FD">
              <w:rPr>
                <w:rFonts w:ascii="Times New Roman" w:hAnsi="Times New Roman" w:cs="Times New Roman"/>
                <w:b/>
                <w:spacing w:val="-3"/>
                <w:u w:val="single"/>
              </w:rPr>
              <w:t>horas</w:t>
            </w:r>
            <w:r w:rsidRPr="000350FD">
              <w:rPr>
                <w:rFonts w:ascii="Times New Roman" w:hAnsi="Times New Roman" w:cs="Times New Roman"/>
                <w:b/>
                <w:spacing w:val="-3"/>
              </w:rPr>
              <w:t xml:space="preserve"> </w:t>
            </w:r>
            <w:r w:rsidRPr="000350FD">
              <w:rPr>
                <w:rFonts w:ascii="Times New Roman" w:hAnsi="Times New Roman" w:cs="Times New Roman"/>
                <w:b/>
              </w:rPr>
              <w:t>Requisição nº: PES</w:t>
            </w:r>
            <w:r w:rsidRPr="000350FD">
              <w:rPr>
                <w:rFonts w:ascii="Times New Roman" w:hAnsi="Times New Roman" w:cs="Times New Roman"/>
                <w:b/>
                <w:spacing w:val="-2"/>
              </w:rPr>
              <w:t xml:space="preserve"> </w:t>
            </w:r>
            <w:r w:rsidRPr="000350FD">
              <w:rPr>
                <w:rFonts w:ascii="Times New Roman" w:hAnsi="Times New Roman" w:cs="Times New Roman"/>
                <w:b/>
              </w:rPr>
              <w:t>00</w:t>
            </w:r>
            <w:r w:rsidR="00A7639A">
              <w:rPr>
                <w:rFonts w:ascii="Times New Roman" w:hAnsi="Times New Roman" w:cs="Times New Roman"/>
                <w:b/>
              </w:rPr>
              <w:t>01</w:t>
            </w:r>
            <w:r w:rsidRPr="000350FD">
              <w:rPr>
                <w:rFonts w:ascii="Times New Roman" w:hAnsi="Times New Roman" w:cs="Times New Roman"/>
                <w:b/>
              </w:rPr>
              <w:t>/202</w:t>
            </w:r>
            <w:r w:rsidR="00A7639A">
              <w:rPr>
                <w:rFonts w:ascii="Times New Roman" w:hAnsi="Times New Roman" w:cs="Times New Roman"/>
                <w:b/>
              </w:rPr>
              <w:t>3</w:t>
            </w:r>
          </w:p>
          <w:p w14:paraId="7F85D6B5" w14:textId="07598EB3" w:rsidR="00A15982" w:rsidRDefault="009666D8">
            <w:pPr>
              <w:pStyle w:val="TableParagraph"/>
              <w:spacing w:before="2" w:line="210" w:lineRule="exact"/>
              <w:ind w:left="106"/>
              <w:rPr>
                <w:b/>
                <w:sz w:val="20"/>
              </w:rPr>
            </w:pPr>
            <w:r w:rsidRPr="000350FD">
              <w:rPr>
                <w:rFonts w:ascii="Times New Roman" w:hAnsi="Times New Roman" w:cs="Times New Roman"/>
                <w:b/>
              </w:rPr>
              <w:t xml:space="preserve">Processo nº. </w:t>
            </w:r>
            <w:r w:rsidR="000350FD" w:rsidRPr="000350FD">
              <w:rPr>
                <w:rFonts w:ascii="Times New Roman" w:hAnsi="Times New Roman" w:cs="Times New Roman"/>
                <w:b/>
                <w:bCs/>
                <w:color w:val="000000"/>
              </w:rPr>
              <w:t>SEI-140001/055520/2022</w:t>
            </w:r>
          </w:p>
        </w:tc>
      </w:tr>
      <w:tr w:rsidR="00A15982" w14:paraId="3F7A9678" w14:textId="77777777">
        <w:trPr>
          <w:trHeight w:val="1789"/>
        </w:trPr>
        <w:tc>
          <w:tcPr>
            <w:tcW w:w="5671" w:type="dxa"/>
            <w:gridSpan w:val="4"/>
          </w:tcPr>
          <w:p w14:paraId="0607769D" w14:textId="77777777" w:rsidR="00A15982" w:rsidRDefault="00A15982">
            <w:pPr>
              <w:pStyle w:val="TableParagraph"/>
              <w:spacing w:before="6"/>
              <w:rPr>
                <w:rFonts w:ascii="Times New Roman"/>
                <w:sz w:val="20"/>
              </w:rPr>
            </w:pPr>
          </w:p>
          <w:p w14:paraId="675E2506" w14:textId="1EF75543" w:rsidR="00A15982" w:rsidRDefault="009666D8">
            <w:pPr>
              <w:pStyle w:val="TableParagraph"/>
              <w:spacing w:line="360" w:lineRule="auto"/>
              <w:ind w:left="68" w:right="30"/>
              <w:jc w:val="both"/>
              <w:rPr>
                <w:b/>
                <w:sz w:val="20"/>
              </w:rPr>
            </w:pPr>
            <w:r>
              <w:rPr>
                <w:sz w:val="20"/>
              </w:rPr>
              <w:t xml:space="preserve">A firma ao lado mencionada propõe a prestar os serviços ao Estado do Rio de Janeiro, pelos preços abaixo assinalados, obedecendo rigorosamente às condições Estipuladas constantes do </w:t>
            </w:r>
            <w:r>
              <w:rPr>
                <w:b/>
                <w:sz w:val="20"/>
                <w:u w:val="thick"/>
              </w:rPr>
              <w:t xml:space="preserve">Pregão Eletrônico PGE-RJ nº. </w:t>
            </w:r>
            <w:r w:rsidR="00860F36">
              <w:rPr>
                <w:b/>
                <w:sz w:val="20"/>
                <w:u w:val="thick"/>
              </w:rPr>
              <w:t>07</w:t>
            </w:r>
            <w:r>
              <w:rPr>
                <w:b/>
                <w:sz w:val="20"/>
                <w:u w:val="thick"/>
              </w:rPr>
              <w:t>/202</w:t>
            </w:r>
            <w:r w:rsidR="004C6CA9">
              <w:rPr>
                <w:b/>
                <w:sz w:val="20"/>
                <w:u w:val="thick"/>
              </w:rPr>
              <w:t>3</w:t>
            </w:r>
            <w:r>
              <w:rPr>
                <w:b/>
                <w:sz w:val="20"/>
              </w:rPr>
              <w:t>.</w:t>
            </w:r>
          </w:p>
        </w:tc>
        <w:tc>
          <w:tcPr>
            <w:tcW w:w="5118" w:type="dxa"/>
            <w:gridSpan w:val="3"/>
          </w:tcPr>
          <w:p w14:paraId="21BF35AB" w14:textId="77777777" w:rsidR="00A15982" w:rsidRDefault="009666D8">
            <w:pPr>
              <w:pStyle w:val="TableParagraph"/>
              <w:spacing w:before="92"/>
              <w:ind w:left="1740"/>
              <w:rPr>
                <w:b/>
                <w:sz w:val="20"/>
              </w:rPr>
            </w:pPr>
            <w:r>
              <w:rPr>
                <w:b/>
                <w:sz w:val="20"/>
              </w:rPr>
              <w:t>CARIMBO DA FIRMA</w:t>
            </w:r>
          </w:p>
        </w:tc>
      </w:tr>
      <w:tr w:rsidR="000C1A5D" w14:paraId="4825B178" w14:textId="77777777" w:rsidTr="00182A38">
        <w:trPr>
          <w:trHeight w:val="962"/>
        </w:trPr>
        <w:tc>
          <w:tcPr>
            <w:tcW w:w="850" w:type="dxa"/>
            <w:shd w:val="clear" w:color="auto" w:fill="F1F1F1"/>
          </w:tcPr>
          <w:p w14:paraId="5CEB6005" w14:textId="77777777" w:rsidR="000C1A5D" w:rsidRPr="000C1A5D" w:rsidRDefault="000C1A5D">
            <w:pPr>
              <w:pStyle w:val="TableParagraph"/>
              <w:rPr>
                <w:rFonts w:ascii="Times New Roman" w:hAnsi="Times New Roman" w:cs="Times New Roman"/>
              </w:rPr>
            </w:pPr>
          </w:p>
          <w:p w14:paraId="4CCF8545" w14:textId="77777777" w:rsidR="000C1A5D" w:rsidRPr="000C1A5D" w:rsidRDefault="000C1A5D">
            <w:pPr>
              <w:pStyle w:val="TableParagraph"/>
              <w:spacing w:before="11"/>
              <w:rPr>
                <w:rFonts w:ascii="Times New Roman" w:hAnsi="Times New Roman" w:cs="Times New Roman"/>
                <w:sz w:val="17"/>
              </w:rPr>
            </w:pPr>
          </w:p>
          <w:p w14:paraId="50387FA8" w14:textId="626D9330" w:rsidR="000C1A5D" w:rsidRPr="0003785F" w:rsidRDefault="000C1A5D" w:rsidP="00834349">
            <w:pPr>
              <w:pStyle w:val="TableParagraph"/>
              <w:ind w:left="134"/>
              <w:jc w:val="center"/>
              <w:rPr>
                <w:rFonts w:ascii="Times New Roman" w:hAnsi="Times New Roman" w:cs="Times New Roman"/>
                <w:b/>
              </w:rPr>
            </w:pPr>
            <w:r w:rsidRPr="0003785F">
              <w:rPr>
                <w:rFonts w:ascii="Times New Roman" w:hAnsi="Times New Roman" w:cs="Times New Roman"/>
                <w:b/>
              </w:rPr>
              <w:t>Lote</w:t>
            </w:r>
          </w:p>
        </w:tc>
        <w:tc>
          <w:tcPr>
            <w:tcW w:w="3404" w:type="dxa"/>
            <w:shd w:val="clear" w:color="auto" w:fill="F1F1F1"/>
          </w:tcPr>
          <w:p w14:paraId="228636D6" w14:textId="77777777" w:rsidR="000C1A5D" w:rsidRPr="000C1A5D" w:rsidRDefault="000C1A5D">
            <w:pPr>
              <w:pStyle w:val="TableParagraph"/>
              <w:rPr>
                <w:rFonts w:ascii="Times New Roman" w:hAnsi="Times New Roman" w:cs="Times New Roman"/>
              </w:rPr>
            </w:pPr>
          </w:p>
          <w:p w14:paraId="11F26B50" w14:textId="77777777" w:rsidR="000C1A5D" w:rsidRPr="000C1A5D" w:rsidRDefault="000C1A5D">
            <w:pPr>
              <w:pStyle w:val="TableParagraph"/>
              <w:spacing w:before="11"/>
              <w:rPr>
                <w:rFonts w:ascii="Times New Roman" w:hAnsi="Times New Roman" w:cs="Times New Roman"/>
                <w:sz w:val="17"/>
              </w:rPr>
            </w:pPr>
          </w:p>
          <w:p w14:paraId="1C0B9F0D" w14:textId="77777777" w:rsidR="000C1A5D" w:rsidRPr="000C1A5D" w:rsidRDefault="000C1A5D" w:rsidP="00834349">
            <w:pPr>
              <w:pStyle w:val="TableParagraph"/>
              <w:ind w:left="132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0C1A5D">
              <w:rPr>
                <w:rFonts w:ascii="Times New Roman" w:hAnsi="Times New Roman" w:cs="Times New Roman"/>
                <w:b/>
                <w:sz w:val="20"/>
              </w:rPr>
              <w:t>Especificação</w:t>
            </w:r>
          </w:p>
        </w:tc>
        <w:tc>
          <w:tcPr>
            <w:tcW w:w="995" w:type="dxa"/>
            <w:shd w:val="clear" w:color="auto" w:fill="F1F1F1"/>
          </w:tcPr>
          <w:p w14:paraId="04E1780A" w14:textId="77777777" w:rsidR="000C1A5D" w:rsidRPr="000C1A5D" w:rsidRDefault="000C1A5D">
            <w:pPr>
              <w:pStyle w:val="TableParagraph"/>
              <w:rPr>
                <w:rFonts w:ascii="Times New Roman" w:hAnsi="Times New Roman" w:cs="Times New Roman"/>
              </w:rPr>
            </w:pPr>
          </w:p>
          <w:p w14:paraId="58C6C197" w14:textId="77777777" w:rsidR="000C1A5D" w:rsidRPr="000C1A5D" w:rsidRDefault="000C1A5D">
            <w:pPr>
              <w:pStyle w:val="TableParagraph"/>
              <w:spacing w:before="11"/>
              <w:rPr>
                <w:rFonts w:ascii="Times New Roman" w:hAnsi="Times New Roman" w:cs="Times New Roman"/>
                <w:sz w:val="17"/>
              </w:rPr>
            </w:pPr>
          </w:p>
          <w:p w14:paraId="5BFDB344" w14:textId="77777777" w:rsidR="000C1A5D" w:rsidRPr="000C1A5D" w:rsidRDefault="000C1A5D" w:rsidP="00834349">
            <w:pPr>
              <w:pStyle w:val="TableParagraph"/>
              <w:ind w:left="13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0C1A5D">
              <w:rPr>
                <w:rFonts w:ascii="Times New Roman" w:hAnsi="Times New Roman" w:cs="Times New Roman"/>
                <w:b/>
                <w:sz w:val="20"/>
              </w:rPr>
              <w:t>Unid</w:t>
            </w:r>
          </w:p>
        </w:tc>
        <w:tc>
          <w:tcPr>
            <w:tcW w:w="1001" w:type="dxa"/>
            <w:gridSpan w:val="2"/>
            <w:shd w:val="clear" w:color="auto" w:fill="F1F1F1"/>
          </w:tcPr>
          <w:p w14:paraId="2ED329BF" w14:textId="77777777" w:rsidR="000C1A5D" w:rsidRPr="000C1A5D" w:rsidRDefault="000C1A5D">
            <w:pPr>
              <w:pStyle w:val="TableParagraph"/>
              <w:rPr>
                <w:rFonts w:ascii="Times New Roman" w:hAnsi="Times New Roman" w:cs="Times New Roman"/>
              </w:rPr>
            </w:pPr>
          </w:p>
          <w:p w14:paraId="75F54965" w14:textId="77777777" w:rsidR="000C1A5D" w:rsidRPr="000C1A5D" w:rsidRDefault="000C1A5D">
            <w:pPr>
              <w:pStyle w:val="TableParagraph"/>
              <w:spacing w:before="11"/>
              <w:rPr>
                <w:rFonts w:ascii="Times New Roman" w:hAnsi="Times New Roman" w:cs="Times New Roman"/>
                <w:sz w:val="17"/>
              </w:rPr>
            </w:pPr>
          </w:p>
          <w:p w14:paraId="5E0D8CB1" w14:textId="666495D0" w:rsidR="000C1A5D" w:rsidRPr="000C1A5D" w:rsidRDefault="000C1A5D" w:rsidP="00834349">
            <w:pPr>
              <w:pStyle w:val="TableParagraph"/>
              <w:ind w:left="84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0C1A5D">
              <w:rPr>
                <w:rFonts w:ascii="Times New Roman" w:hAnsi="Times New Roman" w:cs="Times New Roman"/>
                <w:b/>
                <w:sz w:val="20"/>
              </w:rPr>
              <w:t>Quant.</w:t>
            </w:r>
          </w:p>
        </w:tc>
        <w:tc>
          <w:tcPr>
            <w:tcW w:w="2250" w:type="dxa"/>
            <w:shd w:val="clear" w:color="auto" w:fill="F1F1F1"/>
          </w:tcPr>
          <w:p w14:paraId="36ED988F" w14:textId="77777777" w:rsidR="000C1A5D" w:rsidRDefault="000C1A5D" w:rsidP="000C1A5D">
            <w:pPr>
              <w:pStyle w:val="TableParagraph"/>
              <w:spacing w:before="2" w:line="230" w:lineRule="exact"/>
              <w:ind w:left="122" w:right="169" w:firstLine="10"/>
              <w:jc w:val="center"/>
              <w:rPr>
                <w:rFonts w:ascii="Times New Roman" w:hAnsi="Times New Roman"/>
                <w:b/>
                <w:szCs w:val="18"/>
              </w:rPr>
            </w:pPr>
          </w:p>
          <w:p w14:paraId="48DB5CCF" w14:textId="506B1410" w:rsidR="000C1A5D" w:rsidRPr="000C1A5D" w:rsidRDefault="000C1A5D" w:rsidP="000C1A5D">
            <w:pPr>
              <w:pStyle w:val="TableParagraph"/>
              <w:spacing w:before="2" w:line="230" w:lineRule="exact"/>
              <w:ind w:left="122" w:right="169" w:firstLine="10"/>
              <w:jc w:val="center"/>
              <w:rPr>
                <w:b/>
                <w:sz w:val="20"/>
                <w:szCs w:val="20"/>
              </w:rPr>
            </w:pPr>
            <w:r w:rsidRPr="000C1A5D">
              <w:rPr>
                <w:rFonts w:ascii="Times New Roman" w:hAnsi="Times New Roman"/>
                <w:b/>
                <w:sz w:val="20"/>
                <w:szCs w:val="20"/>
              </w:rPr>
              <w:t>Valor Unitário da TAXA POR TRANSAÇÃO</w:t>
            </w:r>
          </w:p>
        </w:tc>
        <w:tc>
          <w:tcPr>
            <w:tcW w:w="2289" w:type="dxa"/>
            <w:shd w:val="clear" w:color="auto" w:fill="F1F1F1"/>
          </w:tcPr>
          <w:p w14:paraId="7BD99D7D" w14:textId="77777777" w:rsidR="000C1A5D" w:rsidRDefault="000C1A5D" w:rsidP="000C1A5D">
            <w:pPr>
              <w:pStyle w:val="TableParagraph"/>
              <w:spacing w:before="2" w:line="230" w:lineRule="exact"/>
              <w:ind w:left="136" w:right="133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  <w:p w14:paraId="22844A5E" w14:textId="6BAEB335" w:rsidR="000C1A5D" w:rsidRPr="000C1A5D" w:rsidRDefault="000C1A5D" w:rsidP="000C1A5D">
            <w:pPr>
              <w:pStyle w:val="TableParagraph"/>
              <w:spacing w:before="2" w:line="230" w:lineRule="exact"/>
              <w:ind w:left="136" w:right="133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0C1A5D">
              <w:rPr>
                <w:rFonts w:ascii="Times New Roman" w:hAnsi="Times New Roman" w:cs="Times New Roman"/>
                <w:b/>
                <w:sz w:val="20"/>
              </w:rPr>
              <w:t>Valor por Extenso da TAXA POR TRANSAÇÃO</w:t>
            </w:r>
          </w:p>
        </w:tc>
      </w:tr>
      <w:tr w:rsidR="000C1A5D" w14:paraId="29FF5FB4" w14:textId="77777777" w:rsidTr="005C2CC6">
        <w:trPr>
          <w:trHeight w:val="5208"/>
        </w:trPr>
        <w:tc>
          <w:tcPr>
            <w:tcW w:w="850" w:type="dxa"/>
            <w:shd w:val="clear" w:color="auto" w:fill="F1F1F1"/>
          </w:tcPr>
          <w:p w14:paraId="475CCAC6" w14:textId="77777777" w:rsidR="000C1A5D" w:rsidRDefault="000C1A5D">
            <w:pPr>
              <w:pStyle w:val="TableParagraph"/>
              <w:spacing w:before="159"/>
              <w:ind w:left="293" w:right="251"/>
              <w:jc w:val="center"/>
              <w:rPr>
                <w:rFonts w:ascii="Times New Roman"/>
                <w:b/>
              </w:rPr>
            </w:pPr>
          </w:p>
          <w:p w14:paraId="07320F6F" w14:textId="77777777" w:rsidR="000C1A5D" w:rsidRDefault="000C1A5D">
            <w:pPr>
              <w:pStyle w:val="TableParagraph"/>
              <w:spacing w:before="159"/>
              <w:ind w:left="293" w:right="251"/>
              <w:jc w:val="center"/>
              <w:rPr>
                <w:rFonts w:ascii="Times New Roman"/>
                <w:b/>
              </w:rPr>
            </w:pPr>
          </w:p>
          <w:p w14:paraId="1B81B5C5" w14:textId="77777777" w:rsidR="000C1A5D" w:rsidRDefault="000C1A5D">
            <w:pPr>
              <w:pStyle w:val="TableParagraph"/>
              <w:spacing w:before="159"/>
              <w:ind w:left="293" w:right="251"/>
              <w:jc w:val="center"/>
              <w:rPr>
                <w:rFonts w:ascii="Times New Roman"/>
                <w:b/>
              </w:rPr>
            </w:pPr>
          </w:p>
          <w:p w14:paraId="244D89EE" w14:textId="77777777" w:rsidR="000C1A5D" w:rsidRDefault="000C1A5D">
            <w:pPr>
              <w:pStyle w:val="TableParagraph"/>
              <w:spacing w:before="159"/>
              <w:ind w:left="293" w:right="251"/>
              <w:jc w:val="center"/>
              <w:rPr>
                <w:rFonts w:ascii="Times New Roman"/>
                <w:b/>
              </w:rPr>
            </w:pPr>
          </w:p>
          <w:p w14:paraId="13646269" w14:textId="77777777" w:rsidR="006A75EA" w:rsidRDefault="006A75EA" w:rsidP="004A37E3">
            <w:pPr>
              <w:pStyle w:val="TableParagraph"/>
              <w:spacing w:before="159"/>
              <w:jc w:val="center"/>
              <w:rPr>
                <w:rFonts w:ascii="Times New Roman" w:hAnsi="Times New Roman" w:cs="Times New Roman"/>
                <w:b/>
              </w:rPr>
            </w:pPr>
          </w:p>
          <w:p w14:paraId="01284827" w14:textId="73F18410" w:rsidR="000C1A5D" w:rsidRPr="004A37E3" w:rsidRDefault="000C1A5D" w:rsidP="004A37E3">
            <w:pPr>
              <w:pStyle w:val="TableParagraph"/>
              <w:spacing w:before="159"/>
              <w:jc w:val="center"/>
              <w:rPr>
                <w:rFonts w:ascii="Times New Roman" w:hAnsi="Times New Roman" w:cs="Times New Roman"/>
                <w:b/>
              </w:rPr>
            </w:pPr>
            <w:r w:rsidRPr="004A37E3">
              <w:rPr>
                <w:rFonts w:ascii="Times New Roman" w:hAnsi="Times New Roman" w:cs="Times New Roman"/>
                <w:b/>
              </w:rPr>
              <w:t>Ún</w:t>
            </w:r>
            <w:r>
              <w:rPr>
                <w:rFonts w:ascii="Times New Roman" w:hAnsi="Times New Roman" w:cs="Times New Roman"/>
                <w:b/>
              </w:rPr>
              <w:t>i</w:t>
            </w:r>
            <w:r w:rsidRPr="004A37E3">
              <w:rPr>
                <w:rFonts w:ascii="Times New Roman" w:hAnsi="Times New Roman" w:cs="Times New Roman"/>
                <w:b/>
              </w:rPr>
              <w:t>co</w:t>
            </w:r>
          </w:p>
        </w:tc>
        <w:tc>
          <w:tcPr>
            <w:tcW w:w="3404" w:type="dxa"/>
            <w:tcBorders>
              <w:right w:val="single" w:sz="8" w:space="0" w:color="000000"/>
            </w:tcBorders>
          </w:tcPr>
          <w:p w14:paraId="30F2A0B8" w14:textId="6A3A5DD7" w:rsidR="000C1A5D" w:rsidRDefault="000C1A5D" w:rsidP="004A37E3">
            <w:pPr>
              <w:pStyle w:val="Default"/>
              <w:ind w:left="132" w:right="130"/>
              <w:jc w:val="both"/>
              <w:rPr>
                <w:color w:val="auto"/>
                <w:sz w:val="20"/>
                <w:szCs w:val="20"/>
              </w:rPr>
            </w:pPr>
            <w:r w:rsidRPr="009C69EB">
              <w:rPr>
                <w:sz w:val="20"/>
                <w:szCs w:val="20"/>
              </w:rPr>
              <w:t xml:space="preserve">Contratação de </w:t>
            </w:r>
            <w:r w:rsidRPr="009C69EB">
              <w:rPr>
                <w:color w:val="auto"/>
                <w:sz w:val="20"/>
                <w:szCs w:val="20"/>
              </w:rPr>
              <w:t>empresa especializada para prestação de serviço de natureza continuada</w:t>
            </w:r>
            <w:r>
              <w:rPr>
                <w:color w:val="auto"/>
                <w:sz w:val="20"/>
                <w:szCs w:val="20"/>
              </w:rPr>
              <w:t xml:space="preserve">, </w:t>
            </w:r>
            <w:r w:rsidRPr="009C69EB">
              <w:rPr>
                <w:sz w:val="20"/>
                <w:szCs w:val="20"/>
              </w:rPr>
              <w:t>conforme condições, especificações, quantidades e exigências estabelecidas no Termo de Referência – Anexo</w:t>
            </w:r>
            <w:r w:rsidRPr="009C69EB">
              <w:rPr>
                <w:spacing w:val="1"/>
                <w:sz w:val="20"/>
                <w:szCs w:val="20"/>
              </w:rPr>
              <w:t xml:space="preserve"> </w:t>
            </w:r>
            <w:r w:rsidRPr="009C69EB">
              <w:rPr>
                <w:spacing w:val="-7"/>
                <w:sz w:val="20"/>
                <w:szCs w:val="20"/>
              </w:rPr>
              <w:t>I</w:t>
            </w:r>
            <w:r>
              <w:rPr>
                <w:color w:val="auto"/>
                <w:sz w:val="20"/>
                <w:szCs w:val="20"/>
              </w:rPr>
              <w:t>:</w:t>
            </w:r>
          </w:p>
          <w:p w14:paraId="63E610A1" w14:textId="11608C7B" w:rsidR="000C1A5D" w:rsidRDefault="000C1A5D" w:rsidP="004A37E3">
            <w:pPr>
              <w:pStyle w:val="Default"/>
              <w:ind w:left="132" w:right="130"/>
              <w:jc w:val="both"/>
              <w:rPr>
                <w:color w:val="auto"/>
                <w:sz w:val="20"/>
                <w:szCs w:val="20"/>
              </w:rPr>
            </w:pPr>
          </w:p>
          <w:p w14:paraId="40F2BC29" w14:textId="2CD4D562" w:rsidR="000C1A5D" w:rsidRDefault="000C1A5D" w:rsidP="004A37E3">
            <w:pPr>
              <w:pStyle w:val="Default"/>
              <w:ind w:left="132" w:right="130"/>
              <w:jc w:val="both"/>
              <w:rPr>
                <w:color w:val="auto"/>
                <w:sz w:val="20"/>
                <w:szCs w:val="20"/>
              </w:rPr>
            </w:pPr>
            <w:r w:rsidRPr="004A37E3">
              <w:rPr>
                <w:b/>
                <w:bCs/>
                <w:color w:val="auto"/>
                <w:sz w:val="20"/>
                <w:szCs w:val="20"/>
                <w:u w:val="single"/>
              </w:rPr>
              <w:t>Item 1:</w:t>
            </w:r>
            <w:r>
              <w:rPr>
                <w:color w:val="auto"/>
                <w:sz w:val="20"/>
                <w:szCs w:val="20"/>
              </w:rPr>
              <w:t xml:space="preserve"> </w:t>
            </w:r>
            <w:r w:rsidRPr="009C69EB">
              <w:rPr>
                <w:color w:val="auto"/>
                <w:sz w:val="20"/>
                <w:szCs w:val="20"/>
              </w:rPr>
              <w:t>Agenciamento de</w:t>
            </w:r>
            <w:r>
              <w:rPr>
                <w:color w:val="auto"/>
                <w:sz w:val="20"/>
                <w:szCs w:val="20"/>
              </w:rPr>
              <w:t xml:space="preserve"> </w:t>
            </w:r>
            <w:r w:rsidRPr="009C69EB">
              <w:rPr>
                <w:color w:val="auto"/>
                <w:sz w:val="20"/>
                <w:szCs w:val="20"/>
              </w:rPr>
              <w:t>Viagens em níveis Intermunicipal, Nacional e Internacional, em voos regulares</w:t>
            </w:r>
            <w:r w:rsidR="00BB1C33">
              <w:rPr>
                <w:color w:val="auto"/>
                <w:sz w:val="20"/>
                <w:szCs w:val="20"/>
              </w:rPr>
              <w:t xml:space="preserve"> .</w:t>
            </w:r>
            <w:r>
              <w:rPr>
                <w:color w:val="auto"/>
                <w:sz w:val="20"/>
                <w:szCs w:val="20"/>
              </w:rPr>
              <w:t>.......</w:t>
            </w:r>
          </w:p>
          <w:p w14:paraId="3B0AD5A0" w14:textId="4C44194F" w:rsidR="000C1A5D" w:rsidRDefault="000C1A5D" w:rsidP="004A37E3">
            <w:pPr>
              <w:pStyle w:val="Default"/>
              <w:ind w:left="132" w:right="130"/>
              <w:jc w:val="both"/>
              <w:rPr>
                <w:color w:val="auto"/>
                <w:sz w:val="20"/>
                <w:szCs w:val="20"/>
              </w:rPr>
            </w:pPr>
          </w:p>
          <w:p w14:paraId="6B8BBE0B" w14:textId="6B069DBC" w:rsidR="000C1A5D" w:rsidRDefault="000C1A5D" w:rsidP="004A37E3">
            <w:pPr>
              <w:pStyle w:val="Default"/>
              <w:ind w:left="132" w:right="130"/>
              <w:jc w:val="both"/>
              <w:rPr>
                <w:color w:val="auto"/>
                <w:sz w:val="20"/>
                <w:szCs w:val="20"/>
              </w:rPr>
            </w:pPr>
          </w:p>
          <w:p w14:paraId="77DE2B4E" w14:textId="77777777" w:rsidR="000C1A5D" w:rsidRDefault="000C1A5D" w:rsidP="004A37E3">
            <w:pPr>
              <w:pStyle w:val="Default"/>
              <w:ind w:left="132" w:right="130"/>
              <w:jc w:val="both"/>
              <w:rPr>
                <w:color w:val="auto"/>
                <w:sz w:val="20"/>
                <w:szCs w:val="20"/>
              </w:rPr>
            </w:pPr>
          </w:p>
          <w:p w14:paraId="2D58DD87" w14:textId="710FD178" w:rsidR="000C1A5D" w:rsidRPr="009C69EB" w:rsidRDefault="000C1A5D" w:rsidP="004A37E3">
            <w:pPr>
              <w:pStyle w:val="Default"/>
              <w:ind w:left="132" w:right="130"/>
              <w:jc w:val="both"/>
              <w:rPr>
                <w:sz w:val="20"/>
                <w:szCs w:val="20"/>
              </w:rPr>
            </w:pPr>
            <w:r w:rsidRPr="004A37E3">
              <w:rPr>
                <w:b/>
                <w:bCs/>
                <w:color w:val="auto"/>
                <w:sz w:val="20"/>
                <w:szCs w:val="20"/>
                <w:u w:val="single"/>
              </w:rPr>
              <w:t>Item 2:</w:t>
            </w:r>
            <w:r>
              <w:rPr>
                <w:color w:val="auto"/>
                <w:sz w:val="20"/>
                <w:szCs w:val="20"/>
              </w:rPr>
              <w:t xml:space="preserve"> </w:t>
            </w:r>
            <w:r w:rsidRPr="00BB1C33">
              <w:rPr>
                <w:b/>
                <w:bCs/>
                <w:color w:val="auto"/>
                <w:sz w:val="20"/>
                <w:szCs w:val="20"/>
              </w:rPr>
              <w:t xml:space="preserve">Hospedagem </w:t>
            </w:r>
            <w:r w:rsidRPr="009C69EB">
              <w:rPr>
                <w:color w:val="auto"/>
                <w:sz w:val="20"/>
                <w:szCs w:val="20"/>
              </w:rPr>
              <w:t>em</w:t>
            </w:r>
            <w:r>
              <w:rPr>
                <w:color w:val="auto"/>
                <w:sz w:val="20"/>
                <w:szCs w:val="20"/>
              </w:rPr>
              <w:t xml:space="preserve"> </w:t>
            </w:r>
            <w:r w:rsidRPr="009C69EB">
              <w:rPr>
                <w:color w:val="auto"/>
                <w:sz w:val="20"/>
                <w:szCs w:val="20"/>
              </w:rPr>
              <w:t>apartamento simples, duplo e/ou triplo, com fornecimento de café da manhã</w:t>
            </w:r>
            <w:r>
              <w:rPr>
                <w:color w:val="auto"/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..........</w:t>
            </w:r>
          </w:p>
          <w:p w14:paraId="45375A53" w14:textId="77777777" w:rsidR="000C1A5D" w:rsidRPr="00101A0A" w:rsidRDefault="000C1A5D">
            <w:pPr>
              <w:pStyle w:val="TableParagraph"/>
              <w:rPr>
                <w:rFonts w:ascii="Times New Roman" w:hAnsi="Times New Roman" w:cs="Times New Roman"/>
              </w:rPr>
            </w:pPr>
          </w:p>
          <w:p w14:paraId="0E392F79" w14:textId="17A31783" w:rsidR="000C1A5D" w:rsidRPr="00106C2D" w:rsidRDefault="00106C2D" w:rsidP="00101A0A">
            <w:pPr>
              <w:pStyle w:val="TableParagraph"/>
              <w:ind w:left="71"/>
              <w:jc w:val="both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  <w:r w:rsidRPr="00106C2D"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  <w:t xml:space="preserve">Obs.: </w:t>
            </w:r>
            <w:r w:rsidRPr="00106C2D">
              <w:rPr>
                <w:rFonts w:ascii="Times New Roman" w:eastAsia="Calibri" w:hAnsi="Times New Roman"/>
                <w:color w:val="FF0000"/>
                <w:sz w:val="18"/>
                <w:szCs w:val="18"/>
              </w:rPr>
              <w:t xml:space="preserve">O Valor da Taxa por Transação ofertado pela prestação do serviço de Agenciamento de Viagens </w:t>
            </w:r>
            <w:r w:rsidRPr="00106C2D">
              <w:rPr>
                <w:rFonts w:ascii="Times New Roman" w:eastAsia="Calibri" w:hAnsi="Times New Roman"/>
                <w:b/>
                <w:bCs/>
                <w:color w:val="FF0000"/>
                <w:sz w:val="18"/>
                <w:szCs w:val="18"/>
                <w:u w:val="single"/>
              </w:rPr>
              <w:t>deverá ser único</w:t>
            </w:r>
            <w:r w:rsidRPr="00106C2D">
              <w:rPr>
                <w:rFonts w:ascii="Times New Roman" w:eastAsia="Calibri" w:hAnsi="Times New Roman"/>
                <w:color w:val="FF0000"/>
                <w:sz w:val="18"/>
                <w:szCs w:val="18"/>
              </w:rPr>
              <w:t>, independentemente de se tratar de passagem aérea regional, nacional ou internacional, assim como dos serviços correlatos de hospedagem, com fornecimento de café da manhã.</w:t>
            </w:r>
          </w:p>
        </w:tc>
        <w:tc>
          <w:tcPr>
            <w:tcW w:w="995" w:type="dxa"/>
            <w:tcBorders>
              <w:left w:val="single" w:sz="8" w:space="0" w:color="000000"/>
              <w:right w:val="single" w:sz="8" w:space="0" w:color="000000"/>
            </w:tcBorders>
          </w:tcPr>
          <w:p w14:paraId="42DEE0DD" w14:textId="77777777" w:rsidR="000C1A5D" w:rsidRDefault="000C1A5D">
            <w:pPr>
              <w:pStyle w:val="TableParagraph"/>
              <w:rPr>
                <w:rFonts w:ascii="Times New Roman"/>
                <w:sz w:val="24"/>
              </w:rPr>
            </w:pPr>
          </w:p>
          <w:p w14:paraId="7B65690E" w14:textId="77777777" w:rsidR="000C1A5D" w:rsidRDefault="000C1A5D">
            <w:pPr>
              <w:pStyle w:val="TableParagraph"/>
              <w:rPr>
                <w:rFonts w:ascii="Times New Roman"/>
                <w:sz w:val="24"/>
              </w:rPr>
            </w:pPr>
          </w:p>
          <w:p w14:paraId="7C7C3811" w14:textId="77777777" w:rsidR="000C1A5D" w:rsidRDefault="000C1A5D">
            <w:pPr>
              <w:pStyle w:val="TableParagraph"/>
              <w:rPr>
                <w:rFonts w:ascii="Times New Roman"/>
                <w:sz w:val="24"/>
              </w:rPr>
            </w:pPr>
          </w:p>
          <w:p w14:paraId="447FD94A" w14:textId="77777777" w:rsidR="000C1A5D" w:rsidRDefault="000C1A5D">
            <w:pPr>
              <w:pStyle w:val="TableParagraph"/>
              <w:rPr>
                <w:rFonts w:ascii="Times New Roman"/>
                <w:sz w:val="24"/>
              </w:rPr>
            </w:pPr>
          </w:p>
          <w:p w14:paraId="77BFC21F" w14:textId="77777777" w:rsidR="000C1A5D" w:rsidRDefault="000C1A5D">
            <w:pPr>
              <w:pStyle w:val="TableParagraph"/>
              <w:rPr>
                <w:rFonts w:ascii="Times New Roman"/>
                <w:sz w:val="24"/>
              </w:rPr>
            </w:pPr>
          </w:p>
          <w:p w14:paraId="12872217" w14:textId="77777777" w:rsidR="000C1A5D" w:rsidRDefault="000C1A5D">
            <w:pPr>
              <w:pStyle w:val="TableParagraph"/>
              <w:rPr>
                <w:rFonts w:ascii="Times New Roman"/>
                <w:sz w:val="24"/>
              </w:rPr>
            </w:pPr>
          </w:p>
          <w:p w14:paraId="65338586" w14:textId="77777777" w:rsidR="000C1A5D" w:rsidRDefault="000C1A5D">
            <w:pPr>
              <w:pStyle w:val="TableParagraph"/>
              <w:spacing w:before="11"/>
              <w:rPr>
                <w:rFonts w:ascii="Times New Roman"/>
                <w:sz w:val="31"/>
              </w:rPr>
            </w:pPr>
          </w:p>
          <w:p w14:paraId="0496563A" w14:textId="0D200EB8" w:rsidR="000C1A5D" w:rsidRDefault="000C1A5D" w:rsidP="004A37E3">
            <w:pPr>
              <w:pStyle w:val="TableParagraph"/>
              <w:ind w:left="18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Um</w:t>
            </w:r>
          </w:p>
          <w:p w14:paraId="6A118698" w14:textId="3D655640" w:rsidR="000C1A5D" w:rsidRDefault="000C1A5D" w:rsidP="004A37E3">
            <w:pPr>
              <w:pStyle w:val="TableParagraph"/>
              <w:ind w:left="18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73AAB7B4" w14:textId="77566827" w:rsidR="000C1A5D" w:rsidRDefault="000C1A5D" w:rsidP="004A37E3">
            <w:pPr>
              <w:pStyle w:val="TableParagraph"/>
              <w:ind w:left="18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48E6926F" w14:textId="508C8650" w:rsidR="000C1A5D" w:rsidRDefault="000C1A5D" w:rsidP="004A37E3">
            <w:pPr>
              <w:pStyle w:val="TableParagraph"/>
              <w:ind w:left="18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3A098AAC" w14:textId="1B19B9A2" w:rsidR="000C1A5D" w:rsidRDefault="000C1A5D" w:rsidP="004A37E3">
            <w:pPr>
              <w:pStyle w:val="TableParagraph"/>
              <w:ind w:left="18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55E6AD30" w14:textId="77777777" w:rsidR="000C1A5D" w:rsidRDefault="000C1A5D" w:rsidP="004A37E3">
            <w:pPr>
              <w:pStyle w:val="TableParagraph"/>
              <w:ind w:left="18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44F34AD3" w14:textId="0D8EF54A" w:rsidR="000C1A5D" w:rsidRDefault="000C1A5D" w:rsidP="004A37E3">
            <w:pPr>
              <w:pStyle w:val="TableParagraph"/>
              <w:ind w:left="18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Um</w:t>
            </w:r>
          </w:p>
          <w:p w14:paraId="6D0E1265" w14:textId="4FE48D80" w:rsidR="000C1A5D" w:rsidRDefault="000C1A5D">
            <w:pPr>
              <w:pStyle w:val="TableParagraph"/>
              <w:ind w:left="186"/>
              <w:rPr>
                <w:rFonts w:ascii="Times New Roman" w:hAnsi="Times New Roman"/>
                <w:sz w:val="20"/>
                <w:szCs w:val="20"/>
              </w:rPr>
            </w:pPr>
          </w:p>
          <w:p w14:paraId="5BC3BB08" w14:textId="558F5EB7" w:rsidR="000C1A5D" w:rsidRDefault="000C1A5D">
            <w:pPr>
              <w:pStyle w:val="TableParagraph"/>
              <w:spacing w:before="138"/>
              <w:ind w:left="90"/>
              <w:rPr>
                <w:rFonts w:ascii="Times New Roman"/>
              </w:rPr>
            </w:pPr>
          </w:p>
        </w:tc>
        <w:tc>
          <w:tcPr>
            <w:tcW w:w="1001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 w14:paraId="7EEB1A03" w14:textId="77777777" w:rsidR="000C1A5D" w:rsidRDefault="000C1A5D">
            <w:pPr>
              <w:pStyle w:val="TableParagraph"/>
              <w:rPr>
                <w:rFonts w:ascii="Times New Roman"/>
                <w:sz w:val="24"/>
              </w:rPr>
            </w:pPr>
          </w:p>
          <w:p w14:paraId="1C51EBD0" w14:textId="77777777" w:rsidR="000C1A5D" w:rsidRDefault="000C1A5D">
            <w:pPr>
              <w:pStyle w:val="TableParagraph"/>
              <w:rPr>
                <w:rFonts w:ascii="Times New Roman"/>
                <w:sz w:val="24"/>
              </w:rPr>
            </w:pPr>
          </w:p>
          <w:p w14:paraId="0DD054D2" w14:textId="77777777" w:rsidR="000C1A5D" w:rsidRDefault="000C1A5D">
            <w:pPr>
              <w:pStyle w:val="TableParagraph"/>
              <w:rPr>
                <w:rFonts w:ascii="Times New Roman"/>
                <w:sz w:val="24"/>
              </w:rPr>
            </w:pPr>
          </w:p>
          <w:p w14:paraId="0C52AFFE" w14:textId="77777777" w:rsidR="000C1A5D" w:rsidRDefault="000C1A5D">
            <w:pPr>
              <w:pStyle w:val="TableParagraph"/>
              <w:rPr>
                <w:rFonts w:ascii="Times New Roman"/>
                <w:sz w:val="24"/>
              </w:rPr>
            </w:pPr>
          </w:p>
          <w:p w14:paraId="5B36637C" w14:textId="77777777" w:rsidR="000C1A5D" w:rsidRDefault="000C1A5D">
            <w:pPr>
              <w:pStyle w:val="TableParagraph"/>
              <w:rPr>
                <w:rFonts w:ascii="Times New Roman"/>
                <w:sz w:val="24"/>
              </w:rPr>
            </w:pPr>
          </w:p>
          <w:p w14:paraId="50937F70" w14:textId="77777777" w:rsidR="000C1A5D" w:rsidRDefault="000C1A5D">
            <w:pPr>
              <w:pStyle w:val="TableParagraph"/>
              <w:rPr>
                <w:rFonts w:ascii="Times New Roman"/>
                <w:sz w:val="24"/>
              </w:rPr>
            </w:pPr>
          </w:p>
          <w:p w14:paraId="458CBB09" w14:textId="77777777" w:rsidR="000C1A5D" w:rsidRDefault="000C1A5D">
            <w:pPr>
              <w:pStyle w:val="TableParagraph"/>
              <w:spacing w:before="11"/>
              <w:rPr>
                <w:rFonts w:ascii="Times New Roman"/>
                <w:sz w:val="31"/>
              </w:rPr>
            </w:pPr>
          </w:p>
          <w:p w14:paraId="42F02FD2" w14:textId="5E6B9E47" w:rsidR="000C1A5D" w:rsidRDefault="000C1A5D">
            <w:pPr>
              <w:pStyle w:val="TableParagraph"/>
              <w:ind w:left="132" w:right="96"/>
              <w:jc w:val="center"/>
              <w:rPr>
                <w:rFonts w:ascii="Times New Roman"/>
                <w:sz w:val="20"/>
                <w:szCs w:val="20"/>
              </w:rPr>
            </w:pPr>
            <w:r w:rsidRPr="00101A0A">
              <w:rPr>
                <w:rFonts w:ascii="Times New Roman"/>
                <w:sz w:val="20"/>
                <w:szCs w:val="20"/>
              </w:rPr>
              <w:t>01</w:t>
            </w:r>
          </w:p>
          <w:p w14:paraId="084BD822" w14:textId="60AF5309" w:rsidR="000C1A5D" w:rsidRDefault="000C1A5D">
            <w:pPr>
              <w:pStyle w:val="TableParagraph"/>
              <w:ind w:left="132" w:right="96"/>
              <w:jc w:val="center"/>
              <w:rPr>
                <w:rFonts w:ascii="Times New Roman"/>
                <w:sz w:val="20"/>
                <w:szCs w:val="20"/>
              </w:rPr>
            </w:pPr>
          </w:p>
          <w:p w14:paraId="4111736F" w14:textId="55864A21" w:rsidR="000C1A5D" w:rsidRDefault="000C1A5D">
            <w:pPr>
              <w:pStyle w:val="TableParagraph"/>
              <w:ind w:left="132" w:right="96"/>
              <w:jc w:val="center"/>
              <w:rPr>
                <w:rFonts w:ascii="Times New Roman"/>
                <w:sz w:val="20"/>
                <w:szCs w:val="20"/>
              </w:rPr>
            </w:pPr>
          </w:p>
          <w:p w14:paraId="1BD6C7E8" w14:textId="19BFC2AF" w:rsidR="000C1A5D" w:rsidRDefault="000C1A5D">
            <w:pPr>
              <w:pStyle w:val="TableParagraph"/>
              <w:ind w:left="132" w:right="96"/>
              <w:jc w:val="center"/>
              <w:rPr>
                <w:rFonts w:ascii="Times New Roman"/>
                <w:sz w:val="20"/>
                <w:szCs w:val="20"/>
              </w:rPr>
            </w:pPr>
          </w:p>
          <w:p w14:paraId="6C9C7E46" w14:textId="4AA5474E" w:rsidR="000C1A5D" w:rsidRDefault="000C1A5D">
            <w:pPr>
              <w:pStyle w:val="TableParagraph"/>
              <w:ind w:left="132" w:right="96"/>
              <w:jc w:val="center"/>
              <w:rPr>
                <w:rFonts w:ascii="Times New Roman"/>
                <w:sz w:val="20"/>
                <w:szCs w:val="20"/>
              </w:rPr>
            </w:pPr>
          </w:p>
          <w:p w14:paraId="237F4704" w14:textId="77777777" w:rsidR="000C1A5D" w:rsidRDefault="000C1A5D">
            <w:pPr>
              <w:pStyle w:val="TableParagraph"/>
              <w:ind w:left="132" w:right="96"/>
              <w:jc w:val="center"/>
              <w:rPr>
                <w:rFonts w:ascii="Times New Roman"/>
                <w:sz w:val="20"/>
                <w:szCs w:val="20"/>
              </w:rPr>
            </w:pPr>
          </w:p>
          <w:p w14:paraId="41AD4930" w14:textId="35A198EF" w:rsidR="000C1A5D" w:rsidRPr="00101A0A" w:rsidRDefault="00834349">
            <w:pPr>
              <w:pStyle w:val="TableParagraph"/>
              <w:ind w:left="132" w:right="96"/>
              <w:jc w:val="center"/>
              <w:rPr>
                <w:rFonts w:ascii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  <w:szCs w:val="20"/>
              </w:rPr>
              <w:t>01</w:t>
            </w:r>
          </w:p>
          <w:p w14:paraId="1367662E" w14:textId="77777777" w:rsidR="000C1A5D" w:rsidRDefault="000C1A5D">
            <w:pPr>
              <w:pStyle w:val="TableParagraph"/>
              <w:rPr>
                <w:rFonts w:ascii="Times New Roman"/>
                <w:sz w:val="24"/>
              </w:rPr>
            </w:pPr>
          </w:p>
          <w:p w14:paraId="5717B565" w14:textId="78317FCC" w:rsidR="000C1A5D" w:rsidRDefault="000C1A5D">
            <w:pPr>
              <w:pStyle w:val="TableParagraph"/>
              <w:spacing w:before="138"/>
              <w:ind w:left="132" w:right="96"/>
              <w:jc w:val="center"/>
              <w:rPr>
                <w:rFonts w:ascii="Times New Roman"/>
              </w:rPr>
            </w:pPr>
          </w:p>
        </w:tc>
        <w:tc>
          <w:tcPr>
            <w:tcW w:w="2250" w:type="dxa"/>
            <w:tcBorders>
              <w:left w:val="single" w:sz="8" w:space="0" w:color="000000"/>
              <w:right w:val="single" w:sz="8" w:space="0" w:color="000000"/>
            </w:tcBorders>
          </w:tcPr>
          <w:p w14:paraId="6CCB2B9D" w14:textId="77777777" w:rsidR="000C1A5D" w:rsidRDefault="000C1A5D">
            <w:pPr>
              <w:pStyle w:val="TableParagraph"/>
              <w:rPr>
                <w:rFonts w:ascii="Times New Roman"/>
                <w:sz w:val="24"/>
              </w:rPr>
            </w:pPr>
          </w:p>
          <w:p w14:paraId="495513D8" w14:textId="77777777" w:rsidR="000C1A5D" w:rsidRDefault="000C1A5D">
            <w:pPr>
              <w:pStyle w:val="TableParagraph"/>
              <w:rPr>
                <w:rFonts w:ascii="Times New Roman"/>
                <w:sz w:val="24"/>
              </w:rPr>
            </w:pPr>
          </w:p>
          <w:p w14:paraId="5FE7139E" w14:textId="77777777" w:rsidR="000C1A5D" w:rsidRDefault="000C1A5D">
            <w:pPr>
              <w:pStyle w:val="TableParagraph"/>
              <w:rPr>
                <w:rFonts w:ascii="Times New Roman"/>
                <w:sz w:val="24"/>
              </w:rPr>
            </w:pPr>
          </w:p>
          <w:p w14:paraId="3EE87F8C" w14:textId="77777777" w:rsidR="000C1A5D" w:rsidRDefault="000C1A5D">
            <w:pPr>
              <w:pStyle w:val="TableParagraph"/>
              <w:rPr>
                <w:rFonts w:ascii="Times New Roman"/>
                <w:sz w:val="24"/>
              </w:rPr>
            </w:pPr>
          </w:p>
          <w:p w14:paraId="7871EDF4" w14:textId="77777777" w:rsidR="000C1A5D" w:rsidRDefault="000C1A5D">
            <w:pPr>
              <w:pStyle w:val="TableParagraph"/>
              <w:rPr>
                <w:rFonts w:ascii="Times New Roman"/>
                <w:sz w:val="24"/>
              </w:rPr>
            </w:pPr>
          </w:p>
          <w:p w14:paraId="45C2B083" w14:textId="77777777" w:rsidR="000C1A5D" w:rsidRDefault="000C1A5D">
            <w:pPr>
              <w:pStyle w:val="TableParagraph"/>
              <w:rPr>
                <w:rFonts w:ascii="Times New Roman"/>
                <w:sz w:val="24"/>
              </w:rPr>
            </w:pPr>
          </w:p>
          <w:p w14:paraId="58FA69A1" w14:textId="77777777" w:rsidR="000C1A5D" w:rsidRPr="000C1A5D" w:rsidRDefault="000C1A5D">
            <w:pPr>
              <w:pStyle w:val="TableParagraph"/>
              <w:rPr>
                <w:rFonts w:ascii="Times New Roman"/>
                <w:sz w:val="32"/>
                <w:szCs w:val="32"/>
              </w:rPr>
            </w:pPr>
          </w:p>
          <w:p w14:paraId="19B32FBD" w14:textId="69745799" w:rsidR="000C1A5D" w:rsidRDefault="000C1A5D" w:rsidP="000C1A5D">
            <w:pPr>
              <w:pStyle w:val="TableParagraph"/>
              <w:ind w:left="135"/>
              <w:rPr>
                <w:rFonts w:ascii="Times New Roman"/>
                <w:sz w:val="20"/>
                <w:szCs w:val="20"/>
              </w:rPr>
            </w:pPr>
            <w:r w:rsidRPr="000C1A5D">
              <w:rPr>
                <w:rFonts w:ascii="Times New Roman"/>
                <w:sz w:val="20"/>
                <w:szCs w:val="20"/>
              </w:rPr>
              <w:t>R$</w:t>
            </w:r>
          </w:p>
          <w:p w14:paraId="2932B66F" w14:textId="198D7E71" w:rsidR="000C1A5D" w:rsidRDefault="000C1A5D" w:rsidP="000C1A5D">
            <w:pPr>
              <w:pStyle w:val="TableParagraph"/>
              <w:ind w:left="135"/>
              <w:rPr>
                <w:rFonts w:ascii="Times New Roman"/>
                <w:sz w:val="20"/>
                <w:szCs w:val="20"/>
              </w:rPr>
            </w:pPr>
          </w:p>
          <w:p w14:paraId="64387EC7" w14:textId="66648E4E" w:rsidR="000C1A5D" w:rsidRDefault="000C1A5D" w:rsidP="000C1A5D">
            <w:pPr>
              <w:pStyle w:val="TableParagraph"/>
              <w:ind w:left="135"/>
              <w:rPr>
                <w:rFonts w:ascii="Times New Roman"/>
                <w:sz w:val="20"/>
                <w:szCs w:val="20"/>
              </w:rPr>
            </w:pPr>
          </w:p>
          <w:p w14:paraId="3AB42366" w14:textId="2BBECA76" w:rsidR="000C1A5D" w:rsidRDefault="000C1A5D" w:rsidP="000C1A5D">
            <w:pPr>
              <w:pStyle w:val="TableParagraph"/>
              <w:ind w:left="135"/>
              <w:rPr>
                <w:rFonts w:ascii="Times New Roman"/>
                <w:sz w:val="20"/>
                <w:szCs w:val="20"/>
              </w:rPr>
            </w:pPr>
          </w:p>
          <w:p w14:paraId="5169D281" w14:textId="63BD7D32" w:rsidR="000C1A5D" w:rsidRDefault="000C1A5D" w:rsidP="000C1A5D">
            <w:pPr>
              <w:pStyle w:val="TableParagraph"/>
              <w:ind w:left="135"/>
              <w:rPr>
                <w:rFonts w:ascii="Times New Roman"/>
                <w:sz w:val="20"/>
                <w:szCs w:val="20"/>
              </w:rPr>
            </w:pPr>
          </w:p>
          <w:p w14:paraId="23CD75FB" w14:textId="77777777" w:rsidR="000C1A5D" w:rsidRDefault="000C1A5D" w:rsidP="000C1A5D">
            <w:pPr>
              <w:pStyle w:val="TableParagraph"/>
              <w:ind w:left="135"/>
              <w:rPr>
                <w:rFonts w:ascii="Times New Roman"/>
                <w:sz w:val="20"/>
                <w:szCs w:val="20"/>
              </w:rPr>
            </w:pPr>
          </w:p>
          <w:p w14:paraId="6990EBC0" w14:textId="1C33D88E" w:rsidR="000C1A5D" w:rsidRDefault="000C1A5D" w:rsidP="000C1A5D">
            <w:pPr>
              <w:pStyle w:val="TableParagraph"/>
              <w:ind w:left="135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0"/>
                <w:szCs w:val="20"/>
              </w:rPr>
              <w:t>R$</w:t>
            </w:r>
          </w:p>
          <w:p w14:paraId="77B11570" w14:textId="77777777" w:rsidR="000C1A5D" w:rsidRDefault="000C1A5D">
            <w:pPr>
              <w:pStyle w:val="TableParagraph"/>
              <w:rPr>
                <w:rFonts w:ascii="Times New Roman"/>
                <w:sz w:val="24"/>
              </w:rPr>
            </w:pPr>
          </w:p>
          <w:p w14:paraId="5F907115" w14:textId="77777777" w:rsidR="000C1A5D" w:rsidRDefault="000C1A5D">
            <w:pPr>
              <w:pStyle w:val="TableParagraph"/>
              <w:rPr>
                <w:rFonts w:ascii="Times New Roman"/>
                <w:sz w:val="24"/>
              </w:rPr>
            </w:pPr>
          </w:p>
          <w:p w14:paraId="39A6B018" w14:textId="77777777" w:rsidR="000C1A5D" w:rsidRDefault="000C1A5D">
            <w:pPr>
              <w:pStyle w:val="TableParagraph"/>
              <w:rPr>
                <w:rFonts w:ascii="Times New Roman"/>
                <w:sz w:val="24"/>
              </w:rPr>
            </w:pPr>
          </w:p>
          <w:p w14:paraId="4ABE5CB7" w14:textId="77777777" w:rsidR="000C1A5D" w:rsidRPr="002279AC" w:rsidRDefault="000C1A5D">
            <w:pPr>
              <w:pStyle w:val="TableParagraph"/>
              <w:rPr>
                <w:rFonts w:ascii="Times New Roman"/>
                <w:sz w:val="16"/>
                <w:szCs w:val="16"/>
              </w:rPr>
            </w:pPr>
          </w:p>
          <w:p w14:paraId="03F7A3B6" w14:textId="1C4CAEFB" w:rsidR="000C1A5D" w:rsidRDefault="000C1A5D">
            <w:pPr>
              <w:pStyle w:val="TableParagraph"/>
              <w:spacing w:before="207"/>
              <w:ind w:left="75" w:right="31"/>
              <w:jc w:val="center"/>
              <w:rPr>
                <w:rFonts w:ascii="Times New Roman"/>
              </w:rPr>
            </w:pPr>
          </w:p>
        </w:tc>
        <w:tc>
          <w:tcPr>
            <w:tcW w:w="2289" w:type="dxa"/>
            <w:tcBorders>
              <w:left w:val="single" w:sz="8" w:space="0" w:color="000000"/>
            </w:tcBorders>
          </w:tcPr>
          <w:p w14:paraId="5E639043" w14:textId="77777777" w:rsidR="000C1A5D" w:rsidRDefault="000C1A5D">
            <w:pPr>
              <w:pStyle w:val="TableParagraph"/>
              <w:rPr>
                <w:rFonts w:ascii="Times New Roman"/>
                <w:sz w:val="24"/>
              </w:rPr>
            </w:pPr>
          </w:p>
          <w:p w14:paraId="2CA240D8" w14:textId="77777777" w:rsidR="000C1A5D" w:rsidRDefault="000C1A5D">
            <w:pPr>
              <w:pStyle w:val="TableParagraph"/>
              <w:rPr>
                <w:rFonts w:ascii="Times New Roman"/>
                <w:sz w:val="24"/>
              </w:rPr>
            </w:pPr>
          </w:p>
          <w:p w14:paraId="679E6486" w14:textId="77777777" w:rsidR="000C1A5D" w:rsidRDefault="000C1A5D">
            <w:pPr>
              <w:pStyle w:val="TableParagraph"/>
              <w:rPr>
                <w:rFonts w:ascii="Times New Roman"/>
                <w:sz w:val="24"/>
              </w:rPr>
            </w:pPr>
          </w:p>
          <w:p w14:paraId="42836283" w14:textId="77777777" w:rsidR="000C1A5D" w:rsidRDefault="000C1A5D">
            <w:pPr>
              <w:pStyle w:val="TableParagraph"/>
              <w:rPr>
                <w:rFonts w:ascii="Times New Roman"/>
                <w:sz w:val="24"/>
              </w:rPr>
            </w:pPr>
          </w:p>
          <w:p w14:paraId="456722C4" w14:textId="77777777" w:rsidR="000C1A5D" w:rsidRDefault="000C1A5D">
            <w:pPr>
              <w:pStyle w:val="TableParagraph"/>
              <w:rPr>
                <w:rFonts w:ascii="Times New Roman"/>
                <w:sz w:val="24"/>
              </w:rPr>
            </w:pPr>
          </w:p>
          <w:p w14:paraId="20AD979D" w14:textId="77777777" w:rsidR="000C1A5D" w:rsidRDefault="000C1A5D">
            <w:pPr>
              <w:pStyle w:val="TableParagraph"/>
              <w:rPr>
                <w:rFonts w:ascii="Times New Roman"/>
                <w:sz w:val="24"/>
              </w:rPr>
            </w:pPr>
          </w:p>
          <w:p w14:paraId="3E9E36C8" w14:textId="77777777" w:rsidR="000C1A5D" w:rsidRDefault="000C1A5D">
            <w:pPr>
              <w:pStyle w:val="TableParagraph"/>
              <w:rPr>
                <w:rFonts w:ascii="Times New Roman"/>
                <w:sz w:val="24"/>
              </w:rPr>
            </w:pPr>
          </w:p>
          <w:p w14:paraId="56A85AD7" w14:textId="7247EC60" w:rsidR="000C1A5D" w:rsidRDefault="000C1A5D" w:rsidP="000C1A5D">
            <w:pPr>
              <w:pStyle w:val="TableParagraph"/>
              <w:ind w:left="150"/>
              <w:rPr>
                <w:rFonts w:ascii="Times New Roman"/>
                <w:sz w:val="24"/>
              </w:rPr>
            </w:pPr>
          </w:p>
          <w:p w14:paraId="13B1CF30" w14:textId="77777777" w:rsidR="000C1A5D" w:rsidRDefault="000C1A5D">
            <w:pPr>
              <w:pStyle w:val="TableParagraph"/>
              <w:rPr>
                <w:rFonts w:ascii="Times New Roman"/>
                <w:sz w:val="24"/>
              </w:rPr>
            </w:pPr>
          </w:p>
          <w:p w14:paraId="27661930" w14:textId="77777777" w:rsidR="000C1A5D" w:rsidRDefault="000C1A5D">
            <w:pPr>
              <w:pStyle w:val="TableParagraph"/>
              <w:rPr>
                <w:rFonts w:ascii="Times New Roman"/>
                <w:sz w:val="24"/>
              </w:rPr>
            </w:pPr>
          </w:p>
          <w:p w14:paraId="12E11B7C" w14:textId="77777777" w:rsidR="000C1A5D" w:rsidRDefault="000C1A5D">
            <w:pPr>
              <w:pStyle w:val="TableParagraph"/>
              <w:rPr>
                <w:rFonts w:ascii="Times New Roman"/>
                <w:sz w:val="24"/>
              </w:rPr>
            </w:pPr>
          </w:p>
          <w:p w14:paraId="60E81DBD" w14:textId="77777777" w:rsidR="000C1A5D" w:rsidRDefault="000C1A5D">
            <w:pPr>
              <w:pStyle w:val="TableParagraph"/>
              <w:rPr>
                <w:rFonts w:ascii="Times New Roman"/>
                <w:sz w:val="24"/>
              </w:rPr>
            </w:pPr>
          </w:p>
          <w:p w14:paraId="43C9D69E" w14:textId="77777777" w:rsidR="000C1A5D" w:rsidRPr="002279AC" w:rsidRDefault="000C1A5D">
            <w:pPr>
              <w:pStyle w:val="TableParagraph"/>
              <w:rPr>
                <w:rFonts w:ascii="Times New Roman"/>
                <w:sz w:val="16"/>
                <w:szCs w:val="16"/>
              </w:rPr>
            </w:pPr>
          </w:p>
          <w:p w14:paraId="55DCF28A" w14:textId="77777777" w:rsidR="000C1A5D" w:rsidRDefault="000C1A5D">
            <w:pPr>
              <w:pStyle w:val="TableParagraph"/>
              <w:rPr>
                <w:rFonts w:ascii="Times New Roman"/>
                <w:sz w:val="24"/>
              </w:rPr>
            </w:pPr>
          </w:p>
          <w:p w14:paraId="18518B4D" w14:textId="77777777" w:rsidR="000C1A5D" w:rsidRDefault="000C1A5D">
            <w:pPr>
              <w:pStyle w:val="TableParagraph"/>
              <w:rPr>
                <w:rFonts w:ascii="Times New Roman"/>
                <w:sz w:val="24"/>
              </w:rPr>
            </w:pPr>
          </w:p>
          <w:p w14:paraId="017C35FE" w14:textId="77777777" w:rsidR="000C1A5D" w:rsidRDefault="000C1A5D">
            <w:pPr>
              <w:pStyle w:val="TableParagraph"/>
              <w:rPr>
                <w:rFonts w:ascii="Times New Roman"/>
                <w:sz w:val="24"/>
              </w:rPr>
            </w:pPr>
          </w:p>
          <w:p w14:paraId="152FF8FD" w14:textId="77777777" w:rsidR="000C1A5D" w:rsidRPr="002279AC" w:rsidRDefault="000C1A5D">
            <w:pPr>
              <w:pStyle w:val="TableParagraph"/>
              <w:rPr>
                <w:rFonts w:ascii="Times New Roman"/>
                <w:sz w:val="16"/>
                <w:szCs w:val="16"/>
              </w:rPr>
            </w:pPr>
          </w:p>
          <w:p w14:paraId="6C6FBFBA" w14:textId="77777777" w:rsidR="000C1A5D" w:rsidRDefault="000C1A5D">
            <w:pPr>
              <w:pStyle w:val="TableParagraph"/>
              <w:rPr>
                <w:rFonts w:ascii="Times New Roman"/>
                <w:sz w:val="24"/>
              </w:rPr>
            </w:pPr>
          </w:p>
          <w:p w14:paraId="161B224B" w14:textId="6EDA08FF" w:rsidR="000C1A5D" w:rsidRDefault="000C1A5D">
            <w:pPr>
              <w:pStyle w:val="TableParagraph"/>
              <w:spacing w:before="207"/>
              <w:ind w:left="67" w:right="15"/>
              <w:jc w:val="center"/>
              <w:rPr>
                <w:rFonts w:ascii="Times New Roman"/>
              </w:rPr>
            </w:pPr>
          </w:p>
        </w:tc>
      </w:tr>
      <w:tr w:rsidR="00A15982" w14:paraId="52866B05" w14:textId="77777777" w:rsidTr="002279AC">
        <w:trPr>
          <w:trHeight w:val="3942"/>
        </w:trPr>
        <w:tc>
          <w:tcPr>
            <w:tcW w:w="5249" w:type="dxa"/>
            <w:gridSpan w:val="3"/>
          </w:tcPr>
          <w:p w14:paraId="450748AB" w14:textId="77777777" w:rsidR="00A15982" w:rsidRDefault="009666D8">
            <w:pPr>
              <w:pStyle w:val="TableParagraph"/>
              <w:spacing w:line="229" w:lineRule="exact"/>
              <w:ind w:left="110" w:right="72"/>
              <w:jc w:val="center"/>
              <w:rPr>
                <w:b/>
                <w:sz w:val="20"/>
              </w:rPr>
            </w:pPr>
            <w:r>
              <w:rPr>
                <w:b/>
                <w:sz w:val="20"/>
                <w:u w:val="thick"/>
              </w:rPr>
              <w:t>OBSERVAÇÕES</w:t>
            </w:r>
          </w:p>
          <w:p w14:paraId="437B9E83" w14:textId="77777777" w:rsidR="00A15982" w:rsidRDefault="009666D8">
            <w:pPr>
              <w:pStyle w:val="TableParagraph"/>
              <w:spacing w:before="94" w:line="207" w:lineRule="exact"/>
              <w:ind w:left="110" w:right="1579"/>
              <w:jc w:val="center"/>
              <w:rPr>
                <w:sz w:val="18"/>
              </w:rPr>
            </w:pPr>
            <w:r>
              <w:rPr>
                <w:b/>
                <w:sz w:val="18"/>
              </w:rPr>
              <w:t>1</w:t>
            </w:r>
            <w:r>
              <w:rPr>
                <w:b/>
                <w:i/>
                <w:sz w:val="18"/>
              </w:rPr>
              <w:t xml:space="preserve">ª. </w:t>
            </w:r>
            <w:r>
              <w:rPr>
                <w:sz w:val="18"/>
              </w:rPr>
              <w:t>A PROPOSTA DE PREÇOS deverá;</w:t>
            </w:r>
          </w:p>
          <w:p w14:paraId="787CF1FC" w14:textId="77777777" w:rsidR="00A15982" w:rsidRDefault="009666D8">
            <w:pPr>
              <w:pStyle w:val="TableParagraph"/>
              <w:numPr>
                <w:ilvl w:val="0"/>
                <w:numId w:val="1"/>
              </w:numPr>
              <w:tabs>
                <w:tab w:val="left" w:pos="223"/>
              </w:tabs>
              <w:ind w:right="25" w:firstLine="0"/>
              <w:jc w:val="both"/>
              <w:rPr>
                <w:sz w:val="18"/>
              </w:rPr>
            </w:pPr>
            <w:r>
              <w:rPr>
                <w:sz w:val="18"/>
              </w:rPr>
              <w:t>ser preenchida integralmente por processo mecânico ou eletrônico, sem emendas 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rasuras;</w:t>
            </w:r>
          </w:p>
          <w:p w14:paraId="6C5C4E0D" w14:textId="77777777" w:rsidR="00A15982" w:rsidRDefault="009666D8">
            <w:pPr>
              <w:pStyle w:val="TableParagraph"/>
              <w:numPr>
                <w:ilvl w:val="0"/>
                <w:numId w:val="1"/>
              </w:numPr>
              <w:tabs>
                <w:tab w:val="left" w:pos="240"/>
              </w:tabs>
              <w:ind w:right="32" w:firstLine="0"/>
              <w:jc w:val="both"/>
              <w:rPr>
                <w:sz w:val="18"/>
              </w:rPr>
            </w:pPr>
            <w:r>
              <w:rPr>
                <w:spacing w:val="2"/>
                <w:sz w:val="18"/>
              </w:rPr>
              <w:t xml:space="preserve">conter </w:t>
            </w:r>
            <w:r>
              <w:rPr>
                <w:sz w:val="18"/>
              </w:rPr>
              <w:t xml:space="preserve">os </w:t>
            </w:r>
            <w:r>
              <w:rPr>
                <w:spacing w:val="2"/>
                <w:sz w:val="18"/>
              </w:rPr>
              <w:t xml:space="preserve">preços </w:t>
            </w:r>
            <w:r>
              <w:rPr>
                <w:sz w:val="18"/>
              </w:rPr>
              <w:t xml:space="preserve">em </w:t>
            </w:r>
            <w:r>
              <w:rPr>
                <w:spacing w:val="2"/>
                <w:sz w:val="18"/>
              </w:rPr>
              <w:t xml:space="preserve">algarismos </w:t>
            </w:r>
            <w:r>
              <w:rPr>
                <w:sz w:val="18"/>
              </w:rPr>
              <w:t xml:space="preserve">e </w:t>
            </w:r>
            <w:r>
              <w:rPr>
                <w:spacing w:val="2"/>
                <w:sz w:val="18"/>
              </w:rPr>
              <w:t xml:space="preserve">por extenso, por </w:t>
            </w:r>
            <w:r>
              <w:rPr>
                <w:spacing w:val="3"/>
                <w:sz w:val="18"/>
              </w:rPr>
              <w:t xml:space="preserve">unidade, </w:t>
            </w:r>
            <w:r>
              <w:rPr>
                <w:sz w:val="18"/>
              </w:rPr>
              <w:t xml:space="preserve">já </w:t>
            </w:r>
            <w:r>
              <w:rPr>
                <w:spacing w:val="2"/>
                <w:sz w:val="18"/>
              </w:rPr>
              <w:t xml:space="preserve">incluídas </w:t>
            </w:r>
            <w:r>
              <w:rPr>
                <w:sz w:val="18"/>
              </w:rPr>
              <w:t xml:space="preserve">as </w:t>
            </w:r>
            <w:r>
              <w:rPr>
                <w:spacing w:val="2"/>
                <w:sz w:val="18"/>
              </w:rPr>
              <w:t xml:space="preserve">despesas de </w:t>
            </w:r>
            <w:r>
              <w:rPr>
                <w:spacing w:val="3"/>
                <w:sz w:val="18"/>
              </w:rPr>
              <w:t xml:space="preserve">fretes, impostos </w:t>
            </w:r>
            <w:r>
              <w:rPr>
                <w:spacing w:val="2"/>
                <w:sz w:val="18"/>
              </w:rPr>
              <w:t xml:space="preserve">federais </w:t>
            </w:r>
            <w:r>
              <w:rPr>
                <w:sz w:val="18"/>
              </w:rPr>
              <w:t xml:space="preserve">ou </w:t>
            </w:r>
            <w:r>
              <w:rPr>
                <w:spacing w:val="2"/>
                <w:sz w:val="18"/>
              </w:rPr>
              <w:t xml:space="preserve">estaduais </w:t>
            </w:r>
            <w:r>
              <w:rPr>
                <w:sz w:val="18"/>
              </w:rPr>
              <w:t xml:space="preserve">e </w:t>
            </w:r>
            <w:r>
              <w:rPr>
                <w:spacing w:val="2"/>
                <w:sz w:val="18"/>
              </w:rPr>
              <w:t>descontos</w:t>
            </w:r>
            <w:r>
              <w:rPr>
                <w:spacing w:val="39"/>
                <w:sz w:val="18"/>
              </w:rPr>
              <w:t xml:space="preserve"> </w:t>
            </w:r>
            <w:r>
              <w:rPr>
                <w:spacing w:val="3"/>
                <w:sz w:val="18"/>
              </w:rPr>
              <w:t>especiais;</w:t>
            </w:r>
          </w:p>
          <w:p w14:paraId="2C2B2C27" w14:textId="77777777" w:rsidR="00A15982" w:rsidRDefault="009666D8">
            <w:pPr>
              <w:pStyle w:val="TableParagraph"/>
              <w:spacing w:before="90"/>
              <w:ind w:left="68" w:right="36"/>
              <w:jc w:val="both"/>
              <w:rPr>
                <w:sz w:val="18"/>
              </w:rPr>
            </w:pPr>
            <w:r>
              <w:rPr>
                <w:b/>
                <w:sz w:val="18"/>
              </w:rPr>
              <w:t xml:space="preserve">2ª </w:t>
            </w:r>
            <w:r>
              <w:rPr>
                <w:sz w:val="18"/>
              </w:rPr>
              <w:t>O Proponente se obrigará, mediante o envio da PROPOSTA DE PREÇOS, a cumprir os termos nela contidos.</w:t>
            </w:r>
          </w:p>
          <w:p w14:paraId="0F49AF82" w14:textId="7BE1F57E" w:rsidR="00A15982" w:rsidRPr="000C1A5D" w:rsidRDefault="009666D8">
            <w:pPr>
              <w:pStyle w:val="TableParagraph"/>
              <w:spacing w:before="95"/>
              <w:ind w:left="68" w:right="33"/>
              <w:jc w:val="both"/>
              <w:rPr>
                <w:sz w:val="18"/>
              </w:rPr>
            </w:pPr>
            <w:r w:rsidRPr="000C1A5D">
              <w:rPr>
                <w:b/>
                <w:sz w:val="18"/>
              </w:rPr>
              <w:t xml:space="preserve">3ª </w:t>
            </w:r>
            <w:r w:rsidRPr="000C1A5D">
              <w:rPr>
                <w:sz w:val="18"/>
              </w:rPr>
              <w:t>A PROPOSTA DE PREÇOS deverá ser devolvida na forma expressa no Item 12.1</w:t>
            </w:r>
            <w:r w:rsidR="00F91B38">
              <w:rPr>
                <w:sz w:val="18"/>
              </w:rPr>
              <w:t>.1</w:t>
            </w:r>
            <w:r w:rsidRPr="000C1A5D">
              <w:rPr>
                <w:sz w:val="18"/>
              </w:rPr>
              <w:t>, “c”, do Edital.</w:t>
            </w:r>
          </w:p>
          <w:p w14:paraId="18DED1D1" w14:textId="77777777" w:rsidR="00A15982" w:rsidRDefault="009666D8">
            <w:pPr>
              <w:pStyle w:val="TableParagraph"/>
              <w:spacing w:before="90"/>
              <w:ind w:left="68" w:right="34"/>
              <w:jc w:val="both"/>
              <w:rPr>
                <w:i/>
                <w:sz w:val="18"/>
              </w:rPr>
            </w:pPr>
            <w:r>
              <w:rPr>
                <w:b/>
                <w:sz w:val="18"/>
              </w:rPr>
              <w:t xml:space="preserve">4ª </w:t>
            </w:r>
            <w:r>
              <w:rPr>
                <w:sz w:val="18"/>
              </w:rPr>
              <w:t>A licitação mediante PREGÃO poderá ser anulada no todo, ou em parte, de conformidade com a legislação vigente</w:t>
            </w:r>
            <w:r>
              <w:rPr>
                <w:i/>
                <w:sz w:val="18"/>
              </w:rPr>
              <w:t>.</w:t>
            </w:r>
          </w:p>
        </w:tc>
        <w:tc>
          <w:tcPr>
            <w:tcW w:w="5540" w:type="dxa"/>
            <w:gridSpan w:val="4"/>
          </w:tcPr>
          <w:p w14:paraId="3723EC42" w14:textId="0BEE83C0" w:rsidR="00A15982" w:rsidRPr="009C69EB" w:rsidRDefault="009666D8">
            <w:pPr>
              <w:pStyle w:val="TableParagraph"/>
              <w:spacing w:before="68"/>
              <w:ind w:left="70"/>
              <w:rPr>
                <w:rFonts w:ascii="Times New Roman" w:hAnsi="Times New Roman" w:cs="Times New Roman"/>
                <w:sz w:val="20"/>
              </w:rPr>
            </w:pPr>
            <w:r w:rsidRPr="009C69EB">
              <w:rPr>
                <w:rFonts w:ascii="Times New Roman" w:hAnsi="Times New Roman" w:cs="Times New Roman"/>
                <w:b/>
                <w:sz w:val="20"/>
              </w:rPr>
              <w:t xml:space="preserve">Prazo de Vigência do Contrato: </w:t>
            </w:r>
            <w:r w:rsidR="009C69EB" w:rsidRPr="009C69EB">
              <w:rPr>
                <w:rFonts w:ascii="Times New Roman" w:hAnsi="Times New Roman" w:cs="Times New Roman"/>
                <w:sz w:val="20"/>
                <w:u w:val="single"/>
              </w:rPr>
              <w:t>12</w:t>
            </w:r>
            <w:r w:rsidRPr="009C69EB">
              <w:rPr>
                <w:rFonts w:ascii="Times New Roman" w:hAnsi="Times New Roman" w:cs="Times New Roman"/>
                <w:sz w:val="20"/>
                <w:u w:val="single"/>
              </w:rPr>
              <w:t xml:space="preserve"> (</w:t>
            </w:r>
            <w:r w:rsidR="009C69EB" w:rsidRPr="009C69EB">
              <w:rPr>
                <w:rFonts w:ascii="Times New Roman" w:hAnsi="Times New Roman" w:cs="Times New Roman"/>
                <w:sz w:val="20"/>
                <w:u w:val="single"/>
              </w:rPr>
              <w:t>doze</w:t>
            </w:r>
            <w:r w:rsidRPr="009C69EB">
              <w:rPr>
                <w:rFonts w:ascii="Times New Roman" w:hAnsi="Times New Roman" w:cs="Times New Roman"/>
                <w:sz w:val="20"/>
                <w:u w:val="single"/>
              </w:rPr>
              <w:t>) meses.</w:t>
            </w:r>
          </w:p>
          <w:p w14:paraId="782B75B1" w14:textId="77777777" w:rsidR="00A15982" w:rsidRPr="009C69EB" w:rsidRDefault="00A15982">
            <w:pPr>
              <w:pStyle w:val="TableParagraph"/>
              <w:spacing w:before="1"/>
              <w:rPr>
                <w:rFonts w:ascii="Times New Roman" w:hAnsi="Times New Roman" w:cs="Times New Roman"/>
                <w:sz w:val="20"/>
              </w:rPr>
            </w:pPr>
          </w:p>
          <w:p w14:paraId="364EFFB6" w14:textId="77777777" w:rsidR="00A15982" w:rsidRPr="009C69EB" w:rsidRDefault="009666D8">
            <w:pPr>
              <w:pStyle w:val="TableParagraph"/>
              <w:ind w:left="70"/>
              <w:rPr>
                <w:rFonts w:ascii="Times New Roman" w:hAnsi="Times New Roman" w:cs="Times New Roman"/>
                <w:sz w:val="20"/>
              </w:rPr>
            </w:pPr>
            <w:r w:rsidRPr="009C69EB">
              <w:rPr>
                <w:rFonts w:ascii="Times New Roman" w:hAnsi="Times New Roman" w:cs="Times New Roman"/>
                <w:b/>
                <w:sz w:val="20"/>
              </w:rPr>
              <w:t xml:space="preserve">Validade da Proposta: </w:t>
            </w:r>
            <w:r w:rsidRPr="009C69EB">
              <w:rPr>
                <w:rFonts w:ascii="Times New Roman" w:hAnsi="Times New Roman" w:cs="Times New Roman"/>
                <w:sz w:val="20"/>
                <w:u w:val="single"/>
              </w:rPr>
              <w:t>60 (sessenta) dias</w:t>
            </w:r>
            <w:r w:rsidRPr="009C69EB">
              <w:rPr>
                <w:rFonts w:ascii="Times New Roman" w:hAnsi="Times New Roman" w:cs="Times New Roman"/>
                <w:sz w:val="20"/>
              </w:rPr>
              <w:t>.</w:t>
            </w:r>
          </w:p>
          <w:p w14:paraId="0FB4BF10" w14:textId="77777777" w:rsidR="00A15982" w:rsidRPr="009C69EB" w:rsidRDefault="00A15982">
            <w:pPr>
              <w:pStyle w:val="TableParagraph"/>
              <w:spacing w:before="10"/>
              <w:rPr>
                <w:rFonts w:ascii="Times New Roman" w:hAnsi="Times New Roman" w:cs="Times New Roman"/>
                <w:sz w:val="19"/>
              </w:rPr>
            </w:pPr>
          </w:p>
          <w:p w14:paraId="24128967" w14:textId="1FAD9222" w:rsidR="00A15982" w:rsidRPr="009C69EB" w:rsidRDefault="009666D8" w:rsidP="00875A7F">
            <w:pPr>
              <w:pStyle w:val="TableParagraph"/>
              <w:ind w:left="70"/>
              <w:jc w:val="both"/>
              <w:rPr>
                <w:rFonts w:ascii="Times New Roman" w:hAnsi="Times New Roman" w:cs="Times New Roman"/>
                <w:sz w:val="20"/>
              </w:rPr>
            </w:pPr>
            <w:r w:rsidRPr="009C69EB">
              <w:rPr>
                <w:rFonts w:ascii="Times New Roman" w:hAnsi="Times New Roman" w:cs="Times New Roman"/>
                <w:b/>
                <w:sz w:val="20"/>
              </w:rPr>
              <w:t>Local de Entrega</w:t>
            </w:r>
            <w:r w:rsidRPr="009C69EB">
              <w:rPr>
                <w:rFonts w:ascii="Times New Roman" w:hAnsi="Times New Roman" w:cs="Times New Roman"/>
                <w:sz w:val="20"/>
              </w:rPr>
              <w:t xml:space="preserve">: </w:t>
            </w:r>
            <w:r w:rsidRPr="009C69EB">
              <w:rPr>
                <w:rFonts w:ascii="Times New Roman" w:hAnsi="Times New Roman" w:cs="Times New Roman"/>
                <w:sz w:val="20"/>
                <w:u w:val="single"/>
              </w:rPr>
              <w:t>Conforme indicado no Termo de Referência (Anexo I).</w:t>
            </w:r>
          </w:p>
          <w:p w14:paraId="762DFDEB" w14:textId="77777777" w:rsidR="00A15982" w:rsidRPr="009C69EB" w:rsidRDefault="00A15982">
            <w:pPr>
              <w:pStyle w:val="TableParagraph"/>
              <w:spacing w:before="2"/>
              <w:rPr>
                <w:rFonts w:ascii="Times New Roman" w:hAnsi="Times New Roman" w:cs="Times New Roman"/>
                <w:sz w:val="26"/>
              </w:rPr>
            </w:pPr>
          </w:p>
          <w:p w14:paraId="5D7327D7" w14:textId="77777777" w:rsidR="00A15982" w:rsidRPr="009C69EB" w:rsidRDefault="009666D8">
            <w:pPr>
              <w:pStyle w:val="TableParagraph"/>
              <w:tabs>
                <w:tab w:val="left" w:pos="1096"/>
                <w:tab w:val="left" w:pos="1819"/>
                <w:tab w:val="left" w:pos="2763"/>
              </w:tabs>
              <w:spacing w:line="408" w:lineRule="auto"/>
              <w:ind w:left="70" w:right="15"/>
              <w:rPr>
                <w:rFonts w:ascii="Times New Roman" w:hAnsi="Times New Roman" w:cs="Times New Roman"/>
                <w:b/>
                <w:sz w:val="20"/>
              </w:rPr>
            </w:pPr>
            <w:r w:rsidRPr="009C69EB">
              <w:rPr>
                <w:rFonts w:ascii="Times New Roman" w:hAnsi="Times New Roman" w:cs="Times New Roman"/>
                <w:b/>
                <w:spacing w:val="-13"/>
                <w:sz w:val="20"/>
              </w:rPr>
              <w:t>Declaramos</w:t>
            </w:r>
            <w:r w:rsidRPr="009C69EB">
              <w:rPr>
                <w:rFonts w:ascii="Times New Roman" w:hAnsi="Times New Roman" w:cs="Times New Roman"/>
                <w:b/>
                <w:spacing w:val="-36"/>
                <w:sz w:val="20"/>
              </w:rPr>
              <w:t xml:space="preserve"> </w:t>
            </w:r>
            <w:r w:rsidRPr="009C69EB">
              <w:rPr>
                <w:rFonts w:ascii="Times New Roman" w:hAnsi="Times New Roman" w:cs="Times New Roman"/>
                <w:b/>
                <w:spacing w:val="-12"/>
                <w:sz w:val="20"/>
              </w:rPr>
              <w:t>inteira</w:t>
            </w:r>
            <w:r w:rsidRPr="009C69EB">
              <w:rPr>
                <w:rFonts w:ascii="Times New Roman" w:hAnsi="Times New Roman" w:cs="Times New Roman"/>
                <w:b/>
                <w:spacing w:val="-35"/>
                <w:sz w:val="20"/>
              </w:rPr>
              <w:t xml:space="preserve"> </w:t>
            </w:r>
            <w:r w:rsidRPr="009C69EB">
              <w:rPr>
                <w:rFonts w:ascii="Times New Roman" w:hAnsi="Times New Roman" w:cs="Times New Roman"/>
                <w:b/>
                <w:spacing w:val="-13"/>
                <w:sz w:val="20"/>
              </w:rPr>
              <w:t>submissão</w:t>
            </w:r>
            <w:r w:rsidRPr="009C69EB">
              <w:rPr>
                <w:rFonts w:ascii="Times New Roman" w:hAnsi="Times New Roman" w:cs="Times New Roman"/>
                <w:b/>
                <w:spacing w:val="-37"/>
                <w:sz w:val="20"/>
              </w:rPr>
              <w:t xml:space="preserve"> </w:t>
            </w:r>
            <w:r w:rsidRPr="009C69EB">
              <w:rPr>
                <w:rFonts w:ascii="Times New Roman" w:hAnsi="Times New Roman" w:cs="Times New Roman"/>
                <w:b/>
                <w:spacing w:val="-8"/>
                <w:sz w:val="20"/>
              </w:rPr>
              <w:t>ao</w:t>
            </w:r>
            <w:r w:rsidRPr="009C69EB">
              <w:rPr>
                <w:rFonts w:ascii="Times New Roman" w:hAnsi="Times New Roman" w:cs="Times New Roman"/>
                <w:b/>
                <w:spacing w:val="-36"/>
                <w:sz w:val="20"/>
              </w:rPr>
              <w:t xml:space="preserve"> </w:t>
            </w:r>
            <w:r w:rsidRPr="009C69EB">
              <w:rPr>
                <w:rFonts w:ascii="Times New Roman" w:hAnsi="Times New Roman" w:cs="Times New Roman"/>
                <w:b/>
                <w:spacing w:val="-12"/>
                <w:sz w:val="20"/>
              </w:rPr>
              <w:t>presente</w:t>
            </w:r>
            <w:r w:rsidRPr="009C69EB">
              <w:rPr>
                <w:rFonts w:ascii="Times New Roman" w:hAnsi="Times New Roman" w:cs="Times New Roman"/>
                <w:b/>
                <w:spacing w:val="-35"/>
                <w:sz w:val="20"/>
              </w:rPr>
              <w:t xml:space="preserve"> </w:t>
            </w:r>
            <w:r w:rsidRPr="009C69EB">
              <w:rPr>
                <w:rFonts w:ascii="Times New Roman" w:hAnsi="Times New Roman" w:cs="Times New Roman"/>
                <w:b/>
                <w:spacing w:val="-12"/>
                <w:sz w:val="20"/>
              </w:rPr>
              <w:t>termo</w:t>
            </w:r>
            <w:r w:rsidRPr="009C69EB">
              <w:rPr>
                <w:rFonts w:ascii="Times New Roman" w:hAnsi="Times New Roman" w:cs="Times New Roman"/>
                <w:b/>
                <w:spacing w:val="-35"/>
                <w:sz w:val="20"/>
              </w:rPr>
              <w:t xml:space="preserve"> </w:t>
            </w:r>
            <w:r w:rsidRPr="009C69EB">
              <w:rPr>
                <w:rFonts w:ascii="Times New Roman" w:hAnsi="Times New Roman" w:cs="Times New Roman"/>
                <w:b/>
                <w:sz w:val="20"/>
              </w:rPr>
              <w:t>e</w:t>
            </w:r>
            <w:r w:rsidRPr="009C69EB">
              <w:rPr>
                <w:rFonts w:ascii="Times New Roman" w:hAnsi="Times New Roman" w:cs="Times New Roman"/>
                <w:b/>
                <w:spacing w:val="-37"/>
                <w:sz w:val="20"/>
              </w:rPr>
              <w:t xml:space="preserve"> </w:t>
            </w:r>
            <w:r w:rsidRPr="009C69EB">
              <w:rPr>
                <w:rFonts w:ascii="Times New Roman" w:hAnsi="Times New Roman" w:cs="Times New Roman"/>
                <w:b/>
                <w:spacing w:val="-13"/>
                <w:sz w:val="20"/>
              </w:rPr>
              <w:t>legislação</w:t>
            </w:r>
            <w:r w:rsidRPr="009C69EB">
              <w:rPr>
                <w:rFonts w:ascii="Times New Roman" w:hAnsi="Times New Roman" w:cs="Times New Roman"/>
                <w:b/>
                <w:spacing w:val="-36"/>
                <w:sz w:val="20"/>
              </w:rPr>
              <w:t xml:space="preserve"> </w:t>
            </w:r>
            <w:r w:rsidRPr="009C69EB">
              <w:rPr>
                <w:rFonts w:ascii="Times New Roman" w:hAnsi="Times New Roman" w:cs="Times New Roman"/>
                <w:b/>
                <w:spacing w:val="-13"/>
                <w:sz w:val="20"/>
              </w:rPr>
              <w:t xml:space="preserve">vigente. </w:t>
            </w:r>
            <w:r w:rsidRPr="009C69EB">
              <w:rPr>
                <w:rFonts w:ascii="Times New Roman" w:hAnsi="Times New Roman" w:cs="Times New Roman"/>
                <w:b/>
                <w:sz w:val="20"/>
              </w:rPr>
              <w:t>Em,</w:t>
            </w:r>
            <w:r w:rsidRPr="009C69EB">
              <w:rPr>
                <w:rFonts w:ascii="Times New Roman" w:hAnsi="Times New Roman" w:cs="Times New Roman"/>
                <w:b/>
                <w:sz w:val="20"/>
                <w:u w:val="single"/>
              </w:rPr>
              <w:t xml:space="preserve"> </w:t>
            </w:r>
            <w:r w:rsidRPr="009C69EB">
              <w:rPr>
                <w:rFonts w:ascii="Times New Roman" w:hAnsi="Times New Roman" w:cs="Times New Roman"/>
                <w:b/>
                <w:sz w:val="20"/>
                <w:u w:val="single"/>
              </w:rPr>
              <w:tab/>
            </w:r>
            <w:r w:rsidRPr="009C69EB">
              <w:rPr>
                <w:rFonts w:ascii="Times New Roman" w:hAnsi="Times New Roman" w:cs="Times New Roman"/>
                <w:b/>
                <w:sz w:val="20"/>
              </w:rPr>
              <w:t>/</w:t>
            </w:r>
            <w:r w:rsidRPr="009C69EB">
              <w:rPr>
                <w:rFonts w:ascii="Times New Roman" w:hAnsi="Times New Roman" w:cs="Times New Roman"/>
                <w:b/>
                <w:sz w:val="20"/>
                <w:u w:val="single"/>
              </w:rPr>
              <w:t xml:space="preserve"> </w:t>
            </w:r>
            <w:r w:rsidRPr="009C69EB">
              <w:rPr>
                <w:rFonts w:ascii="Times New Roman" w:hAnsi="Times New Roman" w:cs="Times New Roman"/>
                <w:b/>
                <w:sz w:val="20"/>
                <w:u w:val="single"/>
              </w:rPr>
              <w:tab/>
            </w:r>
            <w:r w:rsidRPr="009C69EB">
              <w:rPr>
                <w:rFonts w:ascii="Times New Roman" w:hAnsi="Times New Roman" w:cs="Times New Roman"/>
                <w:b/>
                <w:sz w:val="20"/>
              </w:rPr>
              <w:t>/</w:t>
            </w:r>
            <w:r w:rsidRPr="009C69EB">
              <w:rPr>
                <w:rFonts w:ascii="Times New Roman" w:hAnsi="Times New Roman" w:cs="Times New Roman"/>
                <w:b/>
                <w:spacing w:val="1"/>
                <w:sz w:val="20"/>
              </w:rPr>
              <w:t xml:space="preserve"> </w:t>
            </w:r>
            <w:r w:rsidRPr="009C69EB">
              <w:rPr>
                <w:rFonts w:ascii="Times New Roman" w:hAnsi="Times New Roman" w:cs="Times New Roman"/>
                <w:b/>
                <w:w w:val="99"/>
                <w:sz w:val="20"/>
                <w:u w:val="single"/>
              </w:rPr>
              <w:t xml:space="preserve"> </w:t>
            </w:r>
            <w:r w:rsidRPr="009C69EB">
              <w:rPr>
                <w:rFonts w:ascii="Times New Roman" w:hAnsi="Times New Roman" w:cs="Times New Roman"/>
                <w:b/>
                <w:sz w:val="20"/>
                <w:u w:val="single"/>
              </w:rPr>
              <w:tab/>
            </w:r>
          </w:p>
          <w:p w14:paraId="25CC4C88" w14:textId="77777777" w:rsidR="00A15982" w:rsidRPr="009C69EB" w:rsidRDefault="00A15982">
            <w:pPr>
              <w:pStyle w:val="TableParagraph"/>
              <w:rPr>
                <w:rFonts w:ascii="Times New Roman" w:hAnsi="Times New Roman" w:cs="Times New Roman"/>
                <w:sz w:val="20"/>
              </w:rPr>
            </w:pPr>
          </w:p>
          <w:p w14:paraId="29A0C6B0" w14:textId="77777777" w:rsidR="00A15982" w:rsidRPr="009C69EB" w:rsidRDefault="00A15982">
            <w:pPr>
              <w:pStyle w:val="TableParagraph"/>
              <w:spacing w:before="1" w:after="1"/>
              <w:rPr>
                <w:rFonts w:ascii="Times New Roman" w:hAnsi="Times New Roman" w:cs="Times New Roman"/>
                <w:sz w:val="24"/>
              </w:rPr>
            </w:pPr>
          </w:p>
          <w:p w14:paraId="17F31A24" w14:textId="77777777" w:rsidR="00A15982" w:rsidRPr="009C69EB" w:rsidRDefault="00A7639A">
            <w:pPr>
              <w:pStyle w:val="TableParagraph"/>
              <w:spacing w:line="20" w:lineRule="exact"/>
              <w:ind w:left="616"/>
              <w:rPr>
                <w:rFonts w:ascii="Times New Roman" w:hAnsi="Times New Roman" w:cs="Times New Roman"/>
                <w:sz w:val="2"/>
              </w:rPr>
            </w:pPr>
            <w:r>
              <w:rPr>
                <w:rFonts w:ascii="Times New Roman" w:hAnsi="Times New Roman" w:cs="Times New Roman"/>
                <w:sz w:val="2"/>
              </w:rPr>
            </w:r>
            <w:r>
              <w:rPr>
                <w:rFonts w:ascii="Times New Roman" w:hAnsi="Times New Roman" w:cs="Times New Roman"/>
                <w:sz w:val="2"/>
              </w:rPr>
              <w:pict w14:anchorId="47ADF9A1">
                <v:group id="_x0000_s1028" style="width:227.8pt;height:.9pt;mso-position-horizontal-relative:char;mso-position-vertical-relative:line" coordsize="4556,18">
                  <v:line id="_x0000_s1029" style="position:absolute" from="0,9" to="4556,9" strokeweight=".31272mm"/>
                  <w10:wrap type="none"/>
                  <w10:anchorlock/>
                </v:group>
              </w:pict>
            </w:r>
          </w:p>
          <w:p w14:paraId="643EA680" w14:textId="769D18D5" w:rsidR="00A15982" w:rsidRDefault="009666D8" w:rsidP="00371B98">
            <w:pPr>
              <w:pStyle w:val="TableParagraph"/>
              <w:spacing w:before="1"/>
              <w:ind w:left="2028" w:right="1692"/>
              <w:jc w:val="center"/>
              <w:rPr>
                <w:b/>
                <w:sz w:val="20"/>
              </w:rPr>
            </w:pPr>
            <w:r w:rsidRPr="009C69EB">
              <w:rPr>
                <w:rFonts w:ascii="Times New Roman" w:hAnsi="Times New Roman" w:cs="Times New Roman"/>
                <w:b/>
                <w:sz w:val="20"/>
              </w:rPr>
              <w:t xml:space="preserve">Firma </w:t>
            </w:r>
            <w:r w:rsidR="00371B98">
              <w:rPr>
                <w:rFonts w:ascii="Times New Roman" w:hAnsi="Times New Roman" w:cs="Times New Roman"/>
                <w:b/>
                <w:sz w:val="20"/>
              </w:rPr>
              <w:t>P</w:t>
            </w:r>
            <w:r w:rsidRPr="009C69EB">
              <w:rPr>
                <w:rFonts w:ascii="Times New Roman" w:hAnsi="Times New Roman" w:cs="Times New Roman"/>
                <w:b/>
                <w:sz w:val="20"/>
              </w:rPr>
              <w:t>roponente</w:t>
            </w:r>
          </w:p>
        </w:tc>
      </w:tr>
    </w:tbl>
    <w:p w14:paraId="09C47596" w14:textId="77777777" w:rsidR="00A15982" w:rsidRDefault="009666D8">
      <w:pPr>
        <w:rPr>
          <w:sz w:val="2"/>
          <w:szCs w:val="2"/>
        </w:rPr>
      </w:pPr>
      <w:r>
        <w:rPr>
          <w:noProof/>
        </w:rPr>
        <w:drawing>
          <wp:anchor distT="0" distB="0" distL="0" distR="0" simplePos="0" relativeHeight="251264000" behindDoc="1" locked="0" layoutInCell="1" allowOverlap="1" wp14:anchorId="784E7B8A" wp14:editId="75E6461B">
            <wp:simplePos x="0" y="0"/>
            <wp:positionH relativeFrom="page">
              <wp:posOffset>520721</wp:posOffset>
            </wp:positionH>
            <wp:positionV relativeFrom="page">
              <wp:posOffset>996248</wp:posOffset>
            </wp:positionV>
            <wp:extent cx="318673" cy="486155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8673" cy="4861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0DFBC01" w14:textId="77777777" w:rsidR="00A15982" w:rsidRDefault="00A15982">
      <w:pPr>
        <w:rPr>
          <w:sz w:val="2"/>
          <w:szCs w:val="2"/>
        </w:rPr>
        <w:sectPr w:rsidR="00A15982">
          <w:headerReference w:type="default" r:id="rId8"/>
          <w:footerReference w:type="default" r:id="rId9"/>
          <w:type w:val="continuous"/>
          <w:pgSz w:w="11910" w:h="16850"/>
          <w:pgMar w:top="1020" w:right="260" w:bottom="880" w:left="560" w:header="487" w:footer="694" w:gutter="0"/>
          <w:pgNumType w:start="1"/>
          <w:cols w:space="720"/>
        </w:sectPr>
      </w:pPr>
    </w:p>
    <w:tbl>
      <w:tblPr>
        <w:tblStyle w:val="TableNormal"/>
        <w:tblW w:w="0" w:type="auto"/>
        <w:tblInd w:w="161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6"/>
        <w:gridCol w:w="4542"/>
        <w:gridCol w:w="271"/>
        <w:gridCol w:w="4973"/>
      </w:tblGrid>
      <w:tr w:rsidR="00A15982" w14:paraId="082AC98F" w14:textId="77777777">
        <w:trPr>
          <w:trHeight w:val="2485"/>
        </w:trPr>
        <w:tc>
          <w:tcPr>
            <w:tcW w:w="856" w:type="dxa"/>
          </w:tcPr>
          <w:p w14:paraId="323C5B44" w14:textId="77777777" w:rsidR="00A15982" w:rsidRDefault="00A15982">
            <w:pPr>
              <w:pStyle w:val="TableParagraph"/>
              <w:rPr>
                <w:rFonts w:ascii="Times New Roman"/>
                <w:sz w:val="20"/>
              </w:rPr>
            </w:pPr>
          </w:p>
          <w:p w14:paraId="5085FE91" w14:textId="77777777" w:rsidR="00A15982" w:rsidRDefault="00A15982">
            <w:pPr>
              <w:pStyle w:val="TableParagraph"/>
              <w:spacing w:before="3"/>
              <w:rPr>
                <w:rFonts w:ascii="Times New Roman"/>
              </w:rPr>
            </w:pPr>
          </w:p>
          <w:p w14:paraId="3F83E9BA" w14:textId="77777777" w:rsidR="00A15982" w:rsidRDefault="009666D8">
            <w:pPr>
              <w:pStyle w:val="TableParagraph"/>
              <w:ind w:left="95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</w:rPr>
              <w:drawing>
                <wp:inline distT="0" distB="0" distL="0" distR="0" wp14:anchorId="1E1C6615" wp14:editId="4284F93D">
                  <wp:extent cx="362629" cy="553212"/>
                  <wp:effectExtent l="0" t="0" r="0" b="0"/>
                  <wp:docPr id="3" name="imag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1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2629" cy="5532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42" w:type="dxa"/>
          </w:tcPr>
          <w:p w14:paraId="42AA515F" w14:textId="77777777" w:rsidR="00A15982" w:rsidRDefault="009666D8">
            <w:pPr>
              <w:pStyle w:val="TableParagraph"/>
              <w:spacing w:before="186"/>
              <w:ind w:left="73" w:right="2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GOVERNO DO ESTADO DO RIO DE JANEIRO</w:t>
            </w:r>
          </w:p>
          <w:p w14:paraId="1B008A52" w14:textId="77777777" w:rsidR="00A15982" w:rsidRDefault="009666D8">
            <w:pPr>
              <w:pStyle w:val="TableParagraph"/>
              <w:spacing w:before="183" w:line="400" w:lineRule="auto"/>
              <w:ind w:left="79" w:right="2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PROCURADORIA GERAL DO ESTADO PROPOSTA DE PREÇOS</w:t>
            </w:r>
          </w:p>
        </w:tc>
        <w:tc>
          <w:tcPr>
            <w:tcW w:w="5244" w:type="dxa"/>
            <w:gridSpan w:val="2"/>
          </w:tcPr>
          <w:p w14:paraId="4ACEC91B" w14:textId="26A093CF" w:rsidR="00860F36" w:rsidRPr="000350FD" w:rsidRDefault="00860F36" w:rsidP="00860F36">
            <w:pPr>
              <w:pStyle w:val="TableParagraph"/>
              <w:spacing w:before="183" w:line="434" w:lineRule="auto"/>
              <w:ind w:left="106"/>
              <w:rPr>
                <w:rFonts w:ascii="Times New Roman" w:hAnsi="Times New Roman" w:cs="Times New Roman"/>
                <w:b/>
              </w:rPr>
            </w:pPr>
            <w:r w:rsidRPr="000350FD">
              <w:rPr>
                <w:rFonts w:ascii="Times New Roman" w:hAnsi="Times New Roman" w:cs="Times New Roman"/>
                <w:b/>
              </w:rPr>
              <w:t xml:space="preserve">Licitação por </w:t>
            </w:r>
            <w:r w:rsidRPr="000350FD">
              <w:rPr>
                <w:rFonts w:ascii="Times New Roman" w:hAnsi="Times New Roman" w:cs="Times New Roman"/>
                <w:b/>
                <w:u w:val="thick"/>
              </w:rPr>
              <w:t xml:space="preserve">Pregão Eletrônico PGE-RJ nº </w:t>
            </w:r>
            <w:r>
              <w:rPr>
                <w:rFonts w:ascii="Times New Roman" w:hAnsi="Times New Roman" w:cs="Times New Roman"/>
                <w:b/>
                <w:u w:val="thick"/>
              </w:rPr>
              <w:t>07</w:t>
            </w:r>
            <w:r w:rsidRPr="000350FD">
              <w:rPr>
                <w:rFonts w:ascii="Times New Roman" w:hAnsi="Times New Roman" w:cs="Times New Roman"/>
                <w:b/>
                <w:u w:val="thick"/>
              </w:rPr>
              <w:t>/2023</w:t>
            </w:r>
            <w:r w:rsidRPr="000350FD">
              <w:rPr>
                <w:rFonts w:ascii="Times New Roman" w:hAnsi="Times New Roman" w:cs="Times New Roman"/>
                <w:b/>
              </w:rPr>
              <w:t xml:space="preserve">. Data da Abertura: </w:t>
            </w:r>
            <w:r>
              <w:rPr>
                <w:rFonts w:ascii="Times New Roman" w:hAnsi="Times New Roman" w:cs="Times New Roman"/>
                <w:b/>
              </w:rPr>
              <w:t>27</w:t>
            </w:r>
            <w:r w:rsidRPr="000350FD">
              <w:rPr>
                <w:rFonts w:ascii="Times New Roman" w:hAnsi="Times New Roman" w:cs="Times New Roman"/>
                <w:b/>
              </w:rPr>
              <w:t>/</w:t>
            </w:r>
            <w:r>
              <w:rPr>
                <w:rFonts w:ascii="Times New Roman" w:hAnsi="Times New Roman" w:cs="Times New Roman"/>
                <w:b/>
              </w:rPr>
              <w:t>0</w:t>
            </w:r>
            <w:r w:rsidR="00AC1A0A">
              <w:rPr>
                <w:rFonts w:ascii="Times New Roman" w:hAnsi="Times New Roman" w:cs="Times New Roman"/>
                <w:b/>
              </w:rPr>
              <w:t>3</w:t>
            </w:r>
            <w:r w:rsidRPr="000350FD">
              <w:rPr>
                <w:rFonts w:ascii="Times New Roman" w:hAnsi="Times New Roman" w:cs="Times New Roman"/>
                <w:b/>
              </w:rPr>
              <w:t>/2023, às 13:05 horas</w:t>
            </w:r>
          </w:p>
          <w:p w14:paraId="7A05F489" w14:textId="2DC96B26" w:rsidR="00860F36" w:rsidRPr="000350FD" w:rsidRDefault="00860F36" w:rsidP="00860F36">
            <w:pPr>
              <w:pStyle w:val="TableParagraph"/>
              <w:tabs>
                <w:tab w:val="left" w:pos="1903"/>
              </w:tabs>
              <w:spacing w:before="44" w:line="429" w:lineRule="auto"/>
              <w:ind w:left="106"/>
              <w:rPr>
                <w:rFonts w:ascii="Times New Roman" w:hAnsi="Times New Roman" w:cs="Times New Roman"/>
                <w:b/>
              </w:rPr>
            </w:pPr>
            <w:r w:rsidRPr="000350FD">
              <w:rPr>
                <w:rFonts w:ascii="Times New Roman" w:hAnsi="Times New Roman" w:cs="Times New Roman"/>
                <w:b/>
                <w:u w:val="single"/>
              </w:rPr>
              <w:t>Data</w:t>
            </w:r>
            <w:r w:rsidRPr="000350FD">
              <w:rPr>
                <w:rFonts w:ascii="Times New Roman" w:hAnsi="Times New Roman" w:cs="Times New Roman"/>
                <w:b/>
                <w:spacing w:val="-2"/>
                <w:u w:val="single"/>
              </w:rPr>
              <w:t xml:space="preserve"> </w:t>
            </w:r>
            <w:r w:rsidRPr="000350FD">
              <w:rPr>
                <w:rFonts w:ascii="Times New Roman" w:hAnsi="Times New Roman" w:cs="Times New Roman"/>
                <w:b/>
                <w:u w:val="single"/>
              </w:rPr>
              <w:t>da</w:t>
            </w:r>
            <w:r w:rsidRPr="000350FD">
              <w:rPr>
                <w:rFonts w:ascii="Times New Roman" w:hAnsi="Times New Roman" w:cs="Times New Roman"/>
                <w:b/>
                <w:spacing w:val="-2"/>
                <w:u w:val="single"/>
              </w:rPr>
              <w:t xml:space="preserve"> </w:t>
            </w:r>
            <w:r w:rsidRPr="000350FD">
              <w:rPr>
                <w:rFonts w:ascii="Times New Roman" w:hAnsi="Times New Roman" w:cs="Times New Roman"/>
                <w:b/>
                <w:u w:val="single"/>
              </w:rPr>
              <w:t xml:space="preserve">Disputa: </w:t>
            </w:r>
            <w:r>
              <w:rPr>
                <w:rFonts w:ascii="Times New Roman" w:hAnsi="Times New Roman" w:cs="Times New Roman"/>
                <w:b/>
                <w:u w:val="single"/>
              </w:rPr>
              <w:t>27</w:t>
            </w:r>
            <w:r w:rsidRPr="000350FD">
              <w:rPr>
                <w:rFonts w:ascii="Times New Roman" w:hAnsi="Times New Roman" w:cs="Times New Roman"/>
                <w:b/>
                <w:u w:val="single"/>
              </w:rPr>
              <w:t>/</w:t>
            </w:r>
            <w:r>
              <w:rPr>
                <w:rFonts w:ascii="Times New Roman" w:hAnsi="Times New Roman" w:cs="Times New Roman"/>
                <w:b/>
                <w:u w:val="single"/>
              </w:rPr>
              <w:t>03</w:t>
            </w:r>
            <w:r w:rsidRPr="000350FD">
              <w:rPr>
                <w:rFonts w:ascii="Times New Roman" w:hAnsi="Times New Roman" w:cs="Times New Roman"/>
                <w:b/>
                <w:u w:val="single"/>
              </w:rPr>
              <w:t xml:space="preserve">/2023, às 14:00 </w:t>
            </w:r>
            <w:r w:rsidRPr="000350FD">
              <w:rPr>
                <w:rFonts w:ascii="Times New Roman" w:hAnsi="Times New Roman" w:cs="Times New Roman"/>
                <w:b/>
                <w:spacing w:val="-3"/>
                <w:u w:val="single"/>
              </w:rPr>
              <w:t>horas</w:t>
            </w:r>
            <w:r w:rsidRPr="000350FD">
              <w:rPr>
                <w:rFonts w:ascii="Times New Roman" w:hAnsi="Times New Roman" w:cs="Times New Roman"/>
                <w:b/>
                <w:spacing w:val="-3"/>
              </w:rPr>
              <w:t xml:space="preserve"> </w:t>
            </w:r>
            <w:r w:rsidRPr="000350FD">
              <w:rPr>
                <w:rFonts w:ascii="Times New Roman" w:hAnsi="Times New Roman" w:cs="Times New Roman"/>
                <w:b/>
              </w:rPr>
              <w:t>Requisição nº: PES</w:t>
            </w:r>
            <w:r w:rsidRPr="000350FD">
              <w:rPr>
                <w:rFonts w:ascii="Times New Roman" w:hAnsi="Times New Roman" w:cs="Times New Roman"/>
                <w:b/>
                <w:spacing w:val="-2"/>
              </w:rPr>
              <w:t xml:space="preserve"> </w:t>
            </w:r>
            <w:r w:rsidRPr="000350FD">
              <w:rPr>
                <w:rFonts w:ascii="Times New Roman" w:hAnsi="Times New Roman" w:cs="Times New Roman"/>
                <w:b/>
              </w:rPr>
              <w:t>00</w:t>
            </w:r>
            <w:r w:rsidR="00A7639A">
              <w:rPr>
                <w:rFonts w:ascii="Times New Roman" w:hAnsi="Times New Roman" w:cs="Times New Roman"/>
                <w:b/>
              </w:rPr>
              <w:t>01</w:t>
            </w:r>
            <w:r w:rsidRPr="000350FD">
              <w:rPr>
                <w:rFonts w:ascii="Times New Roman" w:hAnsi="Times New Roman" w:cs="Times New Roman"/>
                <w:b/>
              </w:rPr>
              <w:t>/202</w:t>
            </w:r>
            <w:r w:rsidR="00A7639A">
              <w:rPr>
                <w:rFonts w:ascii="Times New Roman" w:hAnsi="Times New Roman" w:cs="Times New Roman"/>
                <w:b/>
              </w:rPr>
              <w:t>3</w:t>
            </w:r>
          </w:p>
          <w:p w14:paraId="514CBE3B" w14:textId="518322E8" w:rsidR="00A15982" w:rsidRDefault="00860F36" w:rsidP="00860F36">
            <w:pPr>
              <w:pStyle w:val="TableParagraph"/>
              <w:spacing w:before="5"/>
              <w:ind w:left="69"/>
              <w:rPr>
                <w:b/>
                <w:sz w:val="20"/>
              </w:rPr>
            </w:pPr>
            <w:r w:rsidRPr="000350FD">
              <w:rPr>
                <w:rFonts w:ascii="Times New Roman" w:hAnsi="Times New Roman" w:cs="Times New Roman"/>
                <w:b/>
              </w:rPr>
              <w:t xml:space="preserve">Processo nº. </w:t>
            </w:r>
            <w:r w:rsidRPr="000350FD">
              <w:rPr>
                <w:rFonts w:ascii="Times New Roman" w:hAnsi="Times New Roman" w:cs="Times New Roman"/>
                <w:b/>
                <w:bCs/>
                <w:color w:val="000000"/>
              </w:rPr>
              <w:t>SEI-140001/055520/2022</w:t>
            </w:r>
          </w:p>
        </w:tc>
      </w:tr>
      <w:tr w:rsidR="00A15982" w14:paraId="7F040E27" w14:textId="77777777">
        <w:trPr>
          <w:trHeight w:val="725"/>
        </w:trPr>
        <w:tc>
          <w:tcPr>
            <w:tcW w:w="10642" w:type="dxa"/>
            <w:gridSpan w:val="4"/>
            <w:shd w:val="clear" w:color="auto" w:fill="F1F1F1"/>
          </w:tcPr>
          <w:p w14:paraId="6C832A8B" w14:textId="77777777" w:rsidR="00A15982" w:rsidRDefault="009666D8">
            <w:pPr>
              <w:pStyle w:val="TableParagraph"/>
              <w:spacing w:before="228"/>
              <w:ind w:left="4659" w:right="4618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Informações</w:t>
            </w:r>
          </w:p>
        </w:tc>
      </w:tr>
      <w:tr w:rsidR="00A15982" w14:paraId="39D07FB6" w14:textId="77777777">
        <w:trPr>
          <w:trHeight w:val="9532"/>
        </w:trPr>
        <w:tc>
          <w:tcPr>
            <w:tcW w:w="856" w:type="dxa"/>
            <w:shd w:val="clear" w:color="auto" w:fill="F1F1F1"/>
          </w:tcPr>
          <w:p w14:paraId="599FF184" w14:textId="77777777" w:rsidR="00A15982" w:rsidRDefault="00A1598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786" w:type="dxa"/>
            <w:gridSpan w:val="3"/>
          </w:tcPr>
          <w:p w14:paraId="68013ED3" w14:textId="77777777" w:rsidR="00A15982" w:rsidRDefault="00A15982">
            <w:pPr>
              <w:pStyle w:val="TableParagraph"/>
              <w:spacing w:before="10"/>
              <w:rPr>
                <w:rFonts w:ascii="Times New Roman"/>
                <w:sz w:val="32"/>
              </w:rPr>
            </w:pPr>
          </w:p>
          <w:p w14:paraId="12D417BF" w14:textId="77777777" w:rsidR="00A15982" w:rsidRDefault="009666D8">
            <w:pPr>
              <w:pStyle w:val="TableParagraph"/>
              <w:ind w:left="2895" w:right="2851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  <w:u w:val="thick"/>
              </w:rPr>
              <w:t>DADOS BANCÁRIOS / LICITANTE</w:t>
            </w:r>
            <w:r>
              <w:rPr>
                <w:rFonts w:ascii="Times New Roman" w:hAnsi="Times New Roman"/>
                <w:b/>
                <w:sz w:val="24"/>
              </w:rPr>
              <w:t>:</w:t>
            </w:r>
          </w:p>
          <w:p w14:paraId="6D9FADDC" w14:textId="77777777" w:rsidR="00A15982" w:rsidRDefault="00A15982">
            <w:pPr>
              <w:pStyle w:val="TableParagraph"/>
              <w:rPr>
                <w:rFonts w:ascii="Times New Roman"/>
                <w:sz w:val="26"/>
              </w:rPr>
            </w:pPr>
          </w:p>
          <w:p w14:paraId="21DDC8F6" w14:textId="77777777" w:rsidR="00A15982" w:rsidRDefault="00A15982">
            <w:pPr>
              <w:pStyle w:val="TableParagraph"/>
              <w:rPr>
                <w:rFonts w:ascii="Times New Roman"/>
              </w:rPr>
            </w:pPr>
          </w:p>
          <w:p w14:paraId="5473388B" w14:textId="77777777" w:rsidR="00A15982" w:rsidRDefault="009666D8">
            <w:pPr>
              <w:pStyle w:val="TableParagraph"/>
              <w:ind w:left="6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Banco (Nome/Número):</w:t>
            </w:r>
          </w:p>
          <w:p w14:paraId="634D08A8" w14:textId="77777777" w:rsidR="00A15982" w:rsidRDefault="00A15982">
            <w:pPr>
              <w:pStyle w:val="TableParagraph"/>
              <w:rPr>
                <w:rFonts w:ascii="Times New Roman"/>
                <w:sz w:val="24"/>
              </w:rPr>
            </w:pPr>
          </w:p>
          <w:p w14:paraId="1D51FEE8" w14:textId="77777777" w:rsidR="00A15982" w:rsidRDefault="009666D8">
            <w:pPr>
              <w:pStyle w:val="TableParagraph"/>
              <w:ind w:left="6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Ag. (Nome/Número):</w:t>
            </w:r>
          </w:p>
          <w:p w14:paraId="6DACD701" w14:textId="77777777" w:rsidR="00A15982" w:rsidRDefault="00A15982">
            <w:pPr>
              <w:pStyle w:val="TableParagraph"/>
              <w:rPr>
                <w:rFonts w:ascii="Times New Roman"/>
                <w:sz w:val="24"/>
              </w:rPr>
            </w:pPr>
          </w:p>
          <w:p w14:paraId="1AC14191" w14:textId="77777777" w:rsidR="00A15982" w:rsidRDefault="009666D8">
            <w:pPr>
              <w:pStyle w:val="TableParagraph"/>
              <w:ind w:left="6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Conta Corrente</w:t>
            </w:r>
            <w:r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nº.:</w:t>
            </w:r>
          </w:p>
          <w:p w14:paraId="02FD296D" w14:textId="77777777" w:rsidR="00A15982" w:rsidRDefault="00A15982">
            <w:pPr>
              <w:pStyle w:val="TableParagraph"/>
              <w:rPr>
                <w:rFonts w:ascii="Times New Roman"/>
                <w:sz w:val="26"/>
              </w:rPr>
            </w:pPr>
          </w:p>
          <w:p w14:paraId="452AF498" w14:textId="77777777" w:rsidR="00A15982" w:rsidRDefault="00A15982">
            <w:pPr>
              <w:pStyle w:val="TableParagraph"/>
              <w:rPr>
                <w:rFonts w:ascii="Times New Roman"/>
                <w:sz w:val="26"/>
              </w:rPr>
            </w:pPr>
          </w:p>
          <w:p w14:paraId="1BF63554" w14:textId="77777777" w:rsidR="00A15982" w:rsidRDefault="009666D8">
            <w:pPr>
              <w:pStyle w:val="TableParagraph"/>
              <w:spacing w:before="230"/>
              <w:ind w:left="65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Telefone/Licitante:</w:t>
            </w:r>
          </w:p>
          <w:p w14:paraId="4F689448" w14:textId="77777777" w:rsidR="00A15982" w:rsidRDefault="00A15982">
            <w:pPr>
              <w:pStyle w:val="TableParagraph"/>
              <w:rPr>
                <w:rFonts w:ascii="Times New Roman"/>
                <w:sz w:val="24"/>
              </w:rPr>
            </w:pPr>
          </w:p>
          <w:p w14:paraId="7A0D73E8" w14:textId="77777777" w:rsidR="00A15982" w:rsidRDefault="009666D8">
            <w:pPr>
              <w:pStyle w:val="TableParagraph"/>
              <w:ind w:left="65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E-mail/Licitante:</w:t>
            </w:r>
          </w:p>
          <w:p w14:paraId="71247EBE" w14:textId="77777777" w:rsidR="00A15982" w:rsidRDefault="00A15982">
            <w:pPr>
              <w:pStyle w:val="TableParagraph"/>
              <w:rPr>
                <w:rFonts w:ascii="Times New Roman"/>
                <w:sz w:val="24"/>
              </w:rPr>
            </w:pPr>
          </w:p>
          <w:p w14:paraId="201F3BC8" w14:textId="77777777" w:rsidR="00A15982" w:rsidRDefault="009666D8">
            <w:pPr>
              <w:pStyle w:val="TableParagraph"/>
              <w:spacing w:before="1"/>
              <w:ind w:left="65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Contato/Licitante:</w:t>
            </w:r>
          </w:p>
          <w:p w14:paraId="69452BC4" w14:textId="77777777" w:rsidR="00A15982" w:rsidRDefault="00A15982">
            <w:pPr>
              <w:pStyle w:val="TableParagraph"/>
              <w:rPr>
                <w:rFonts w:ascii="Times New Roman"/>
                <w:sz w:val="26"/>
              </w:rPr>
            </w:pPr>
          </w:p>
          <w:p w14:paraId="1DACDC51" w14:textId="77777777" w:rsidR="00A15982" w:rsidRDefault="00A15982">
            <w:pPr>
              <w:pStyle w:val="TableParagraph"/>
              <w:rPr>
                <w:rFonts w:ascii="Times New Roman"/>
                <w:sz w:val="26"/>
              </w:rPr>
            </w:pPr>
          </w:p>
          <w:p w14:paraId="0B8CC84D" w14:textId="77777777" w:rsidR="00A15982" w:rsidRDefault="00A15982">
            <w:pPr>
              <w:pStyle w:val="TableParagraph"/>
              <w:rPr>
                <w:rFonts w:ascii="Times New Roman"/>
                <w:sz w:val="26"/>
              </w:rPr>
            </w:pPr>
          </w:p>
          <w:p w14:paraId="32ECE048" w14:textId="77777777" w:rsidR="00A15982" w:rsidRDefault="00A15982">
            <w:pPr>
              <w:pStyle w:val="TableParagraph"/>
              <w:rPr>
                <w:rFonts w:ascii="Times New Roman"/>
                <w:sz w:val="26"/>
              </w:rPr>
            </w:pPr>
          </w:p>
          <w:p w14:paraId="4464E75F" w14:textId="77777777" w:rsidR="00A15982" w:rsidRDefault="00A15982">
            <w:pPr>
              <w:pStyle w:val="TableParagraph"/>
              <w:rPr>
                <w:rFonts w:ascii="Times New Roman"/>
                <w:sz w:val="26"/>
              </w:rPr>
            </w:pPr>
          </w:p>
          <w:p w14:paraId="6E0D10B5" w14:textId="5DB68FCD" w:rsidR="00A15982" w:rsidRDefault="009666D8">
            <w:pPr>
              <w:pStyle w:val="TableParagraph"/>
              <w:spacing w:before="161" w:line="480" w:lineRule="auto"/>
              <w:ind w:left="65" w:right="2531" w:firstLine="2525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  <w:u w:val="thick"/>
              </w:rPr>
              <w:t>INFORMAÇÕES PARA FATURAMENTO</w:t>
            </w:r>
            <w:r>
              <w:rPr>
                <w:rFonts w:ascii="Times New Roman" w:hAnsi="Times New Roman"/>
                <w:b/>
                <w:sz w:val="24"/>
              </w:rPr>
              <w:t xml:space="preserve">: PROCURADORIA GERAL DO ESTADO - </w:t>
            </w:r>
            <w:r w:rsidR="000350FD">
              <w:rPr>
                <w:rFonts w:ascii="Times New Roman" w:hAnsi="Times New Roman"/>
                <w:b/>
                <w:sz w:val="24"/>
              </w:rPr>
              <w:t>CEJUR</w:t>
            </w:r>
          </w:p>
          <w:p w14:paraId="0646F0DC" w14:textId="01761DBA" w:rsidR="00A15982" w:rsidRPr="000350FD" w:rsidRDefault="009666D8">
            <w:pPr>
              <w:pStyle w:val="TableParagraph"/>
              <w:ind w:left="65"/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 xml:space="preserve">CNPJ: </w:t>
            </w:r>
            <w:r w:rsidR="000350FD" w:rsidRPr="000350FD">
              <w:rPr>
                <w:rFonts w:ascii="Times New Roman" w:hAnsi="Times New Roman"/>
                <w:bCs/>
                <w:sz w:val="24"/>
                <w:szCs w:val="24"/>
              </w:rPr>
              <w:t>28.060.424/0002-41</w:t>
            </w:r>
          </w:p>
          <w:p w14:paraId="6A92DA32" w14:textId="77777777" w:rsidR="00A15982" w:rsidRDefault="009666D8">
            <w:pPr>
              <w:pStyle w:val="TableParagraph"/>
              <w:ind w:left="65"/>
              <w:rPr>
                <w:rFonts w:ascii="Times New Roman"/>
                <w:sz w:val="24"/>
              </w:rPr>
            </w:pPr>
            <w:r>
              <w:rPr>
                <w:rFonts w:ascii="Times New Roman"/>
                <w:b/>
                <w:sz w:val="24"/>
              </w:rPr>
              <w:t>INSC. ESTADUAL</w:t>
            </w:r>
            <w:r>
              <w:rPr>
                <w:rFonts w:ascii="Times New Roman"/>
                <w:sz w:val="24"/>
              </w:rPr>
              <w:t>: ISENTO</w:t>
            </w:r>
          </w:p>
          <w:p w14:paraId="1EC9ABCC" w14:textId="77777777" w:rsidR="00A15982" w:rsidRDefault="009666D8">
            <w:pPr>
              <w:pStyle w:val="TableParagraph"/>
              <w:ind w:left="6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END</w:t>
            </w:r>
            <w:r>
              <w:rPr>
                <w:rFonts w:ascii="Times New Roman" w:hAnsi="Times New Roman"/>
                <w:sz w:val="24"/>
              </w:rPr>
              <w:t>.: RUA DO CARMO, 27 – CENTRO – RJ - CEP 20.011-020.</w:t>
            </w:r>
          </w:p>
        </w:tc>
      </w:tr>
      <w:tr w:rsidR="00A15982" w14:paraId="62DB9E05" w14:textId="77777777">
        <w:trPr>
          <w:trHeight w:val="1013"/>
        </w:trPr>
        <w:tc>
          <w:tcPr>
            <w:tcW w:w="856" w:type="dxa"/>
            <w:shd w:val="clear" w:color="auto" w:fill="E4E4E4"/>
          </w:tcPr>
          <w:p w14:paraId="0EC0315A" w14:textId="77777777" w:rsidR="00A15982" w:rsidRDefault="00A1598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813" w:type="dxa"/>
            <w:gridSpan w:val="2"/>
          </w:tcPr>
          <w:p w14:paraId="7E320110" w14:textId="77777777" w:rsidR="00A15982" w:rsidRDefault="009666D8">
            <w:pPr>
              <w:pStyle w:val="TableParagraph"/>
              <w:tabs>
                <w:tab w:val="left" w:pos="1241"/>
                <w:tab w:val="left" w:pos="1907"/>
                <w:tab w:val="left" w:pos="2627"/>
              </w:tabs>
              <w:spacing w:before="184"/>
              <w:ind w:left="65"/>
              <w:rPr>
                <w:rFonts w:ascii="Times New Roman"/>
                <w:sz w:val="24"/>
              </w:rPr>
            </w:pPr>
            <w:r>
              <w:rPr>
                <w:sz w:val="24"/>
              </w:rPr>
              <w:t>Data</w:t>
            </w: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  <w:r>
              <w:rPr>
                <w:rFonts w:ascii="Times New Roman"/>
                <w:sz w:val="24"/>
              </w:rPr>
              <w:t>/</w:t>
            </w:r>
            <w:r>
              <w:rPr>
                <w:rFonts w:ascii="Times New Roman"/>
                <w:sz w:val="24"/>
                <w:u w:val="single"/>
              </w:rPr>
              <w:t xml:space="preserve"> </w:t>
            </w:r>
            <w:r>
              <w:rPr>
                <w:rFonts w:ascii="Times New Roman"/>
                <w:sz w:val="24"/>
                <w:u w:val="single"/>
              </w:rPr>
              <w:tab/>
            </w:r>
            <w:r>
              <w:rPr>
                <w:rFonts w:ascii="Times New Roman"/>
                <w:sz w:val="24"/>
              </w:rPr>
              <w:t>/</w:t>
            </w:r>
            <w:r>
              <w:rPr>
                <w:rFonts w:ascii="Times New Roman"/>
                <w:sz w:val="24"/>
                <w:u w:val="single"/>
              </w:rPr>
              <w:t xml:space="preserve"> </w:t>
            </w:r>
            <w:r>
              <w:rPr>
                <w:rFonts w:ascii="Times New Roman"/>
                <w:sz w:val="24"/>
                <w:u w:val="single"/>
              </w:rPr>
              <w:tab/>
            </w:r>
          </w:p>
        </w:tc>
        <w:tc>
          <w:tcPr>
            <w:tcW w:w="4973" w:type="dxa"/>
          </w:tcPr>
          <w:p w14:paraId="5F5FCBEE" w14:textId="77777777" w:rsidR="00A15982" w:rsidRDefault="00A15982">
            <w:pPr>
              <w:pStyle w:val="TableParagraph"/>
              <w:rPr>
                <w:rFonts w:ascii="Times New Roman"/>
                <w:sz w:val="20"/>
              </w:rPr>
            </w:pPr>
          </w:p>
          <w:p w14:paraId="791F52E2" w14:textId="77777777" w:rsidR="00A15982" w:rsidRDefault="00A15982">
            <w:pPr>
              <w:pStyle w:val="TableParagraph"/>
              <w:spacing w:before="11"/>
              <w:rPr>
                <w:rFonts w:ascii="Times New Roman"/>
                <w:sz w:val="26"/>
              </w:rPr>
            </w:pPr>
          </w:p>
          <w:p w14:paraId="41BB97BF" w14:textId="77777777" w:rsidR="00A15982" w:rsidRDefault="00A7639A">
            <w:pPr>
              <w:pStyle w:val="TableParagraph"/>
              <w:spacing w:line="20" w:lineRule="exact"/>
              <w:ind w:left="412"/>
              <w:rPr>
                <w:rFonts w:ascii="Times New Roman"/>
                <w:sz w:val="2"/>
              </w:rPr>
            </w:pPr>
            <w:r>
              <w:rPr>
                <w:rFonts w:ascii="Times New Roman"/>
                <w:sz w:val="2"/>
              </w:rPr>
            </w:r>
            <w:r>
              <w:rPr>
                <w:rFonts w:ascii="Times New Roman"/>
                <w:sz w:val="2"/>
              </w:rPr>
              <w:pict w14:anchorId="6182099D">
                <v:group id="_x0000_s1026" style="width:210pt;height:.5pt;mso-position-horizontal-relative:char;mso-position-vertical-relative:line" coordsize="4200,10">
                  <v:line id="_x0000_s1027" style="position:absolute" from="0,5" to="4200,5" strokeweight=".48pt"/>
                  <w10:wrap type="none"/>
                  <w10:anchorlock/>
                </v:group>
              </w:pict>
            </w:r>
          </w:p>
          <w:p w14:paraId="54B946BD" w14:textId="77777777" w:rsidR="00A15982" w:rsidRDefault="009666D8">
            <w:pPr>
              <w:pStyle w:val="TableParagraph"/>
              <w:ind w:left="1169"/>
              <w:rPr>
                <w:sz w:val="16"/>
              </w:rPr>
            </w:pPr>
            <w:r>
              <w:rPr>
                <w:sz w:val="16"/>
              </w:rPr>
              <w:t>Proponente - Assinatura responsável</w:t>
            </w:r>
          </w:p>
        </w:tc>
      </w:tr>
    </w:tbl>
    <w:p w14:paraId="1E4A0C19" w14:textId="77777777" w:rsidR="009666D8" w:rsidRDefault="009666D8"/>
    <w:sectPr w:rsidR="009666D8">
      <w:pgSz w:w="11910" w:h="16850"/>
      <w:pgMar w:top="1020" w:right="260" w:bottom="880" w:left="560" w:header="487" w:footer="69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FBB339" w14:textId="77777777" w:rsidR="00AA683A" w:rsidRDefault="00AA683A">
      <w:r>
        <w:separator/>
      </w:r>
    </w:p>
  </w:endnote>
  <w:endnote w:type="continuationSeparator" w:id="0">
    <w:p w14:paraId="2B6FB1A1" w14:textId="77777777" w:rsidR="00AA683A" w:rsidRDefault="00AA68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F436CC" w14:textId="77777777" w:rsidR="00A15982" w:rsidRDefault="00A7639A">
    <w:pPr>
      <w:pStyle w:val="Corpodetexto"/>
      <w:spacing w:line="14" w:lineRule="auto"/>
      <w:rPr>
        <w:b w:val="0"/>
        <w:sz w:val="20"/>
      </w:rPr>
    </w:pPr>
    <w:r>
      <w:pict w14:anchorId="4A4E8F23"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0.6pt;margin-top:796.3pt;width:13.3pt;height:10.95pt;z-index:-252052480;mso-position-horizontal-relative:page;mso-position-vertical-relative:page" filled="f" stroked="f">
          <v:textbox inset="0,0,0,0">
            <w:txbxContent>
              <w:p w14:paraId="102F9BCA" w14:textId="77777777" w:rsidR="00A15982" w:rsidRDefault="009666D8">
                <w:pPr>
                  <w:spacing w:before="14"/>
                  <w:ind w:left="40"/>
                  <w:rPr>
                    <w:rFonts w:ascii="Times New Roman"/>
                    <w:sz w:val="16"/>
                  </w:rPr>
                </w:pPr>
                <w:r>
                  <w:fldChar w:fldCharType="begin"/>
                </w:r>
                <w:r>
                  <w:rPr>
                    <w:rFonts w:ascii="Times New Roman"/>
                    <w:sz w:val="16"/>
                  </w:rPr>
                  <w:instrText xml:space="preserve"> PAGE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  <w:r>
                  <w:rPr>
                    <w:rFonts w:ascii="Times New Roman"/>
                    <w:sz w:val="16"/>
                  </w:rPr>
                  <w:t>/2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35D389" w14:textId="77777777" w:rsidR="00AA683A" w:rsidRDefault="00AA683A">
      <w:r>
        <w:separator/>
      </w:r>
    </w:p>
  </w:footnote>
  <w:footnote w:type="continuationSeparator" w:id="0">
    <w:p w14:paraId="0F665254" w14:textId="77777777" w:rsidR="00AA683A" w:rsidRDefault="00AA68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FD81B" w14:textId="77777777" w:rsidR="00A15982" w:rsidRDefault="00A7639A">
    <w:pPr>
      <w:pStyle w:val="Corpodetexto"/>
      <w:spacing w:line="14" w:lineRule="auto"/>
      <w:rPr>
        <w:b w:val="0"/>
        <w:sz w:val="20"/>
      </w:rPr>
    </w:pPr>
    <w:r>
      <w:pict w14:anchorId="546F3B9B"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261.25pt;margin-top:23.35pt;width:63.5pt;height:17.7pt;z-index:-252053504;mso-position-horizontal-relative:page;mso-position-vertical-relative:page" filled="f" stroked="f">
          <v:textbox inset="0,0,0,0">
            <w:txbxContent>
              <w:p w14:paraId="42D605C9" w14:textId="77777777" w:rsidR="00A15982" w:rsidRDefault="009666D8">
                <w:pPr>
                  <w:pStyle w:val="Corpodetexto"/>
                  <w:spacing w:before="11"/>
                  <w:ind w:left="20"/>
                </w:pPr>
                <w:r>
                  <w:t>ANEXO II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CD070B"/>
    <w:multiLevelType w:val="hybridMultilevel"/>
    <w:tmpl w:val="C5AE15A8"/>
    <w:lvl w:ilvl="0" w:tplc="1506FC5E">
      <w:numFmt w:val="bullet"/>
      <w:lvlText w:val="-"/>
      <w:lvlJc w:val="left"/>
      <w:pPr>
        <w:ind w:left="68" w:hanging="154"/>
      </w:pPr>
      <w:rPr>
        <w:rFonts w:ascii="Arial" w:eastAsia="Arial" w:hAnsi="Arial" w:cs="Arial" w:hint="default"/>
        <w:spacing w:val="-19"/>
        <w:w w:val="99"/>
        <w:sz w:val="18"/>
        <w:szCs w:val="18"/>
        <w:lang w:val="pt-PT" w:eastAsia="pt-PT" w:bidi="pt-PT"/>
      </w:rPr>
    </w:lvl>
    <w:lvl w:ilvl="1" w:tplc="48C63D62">
      <w:numFmt w:val="bullet"/>
      <w:lvlText w:val="•"/>
      <w:lvlJc w:val="left"/>
      <w:pPr>
        <w:ind w:left="546" w:hanging="154"/>
      </w:pPr>
      <w:rPr>
        <w:rFonts w:hint="default"/>
        <w:lang w:val="pt-PT" w:eastAsia="pt-PT" w:bidi="pt-PT"/>
      </w:rPr>
    </w:lvl>
    <w:lvl w:ilvl="2" w:tplc="3AA2E7BC">
      <w:numFmt w:val="bullet"/>
      <w:lvlText w:val="•"/>
      <w:lvlJc w:val="left"/>
      <w:pPr>
        <w:ind w:left="1033" w:hanging="154"/>
      </w:pPr>
      <w:rPr>
        <w:rFonts w:hint="default"/>
        <w:lang w:val="pt-PT" w:eastAsia="pt-PT" w:bidi="pt-PT"/>
      </w:rPr>
    </w:lvl>
    <w:lvl w:ilvl="3" w:tplc="BE16DDC8">
      <w:numFmt w:val="bullet"/>
      <w:lvlText w:val="•"/>
      <w:lvlJc w:val="left"/>
      <w:pPr>
        <w:ind w:left="1520" w:hanging="154"/>
      </w:pPr>
      <w:rPr>
        <w:rFonts w:hint="default"/>
        <w:lang w:val="pt-PT" w:eastAsia="pt-PT" w:bidi="pt-PT"/>
      </w:rPr>
    </w:lvl>
    <w:lvl w:ilvl="4" w:tplc="0222448C">
      <w:numFmt w:val="bullet"/>
      <w:lvlText w:val="•"/>
      <w:lvlJc w:val="left"/>
      <w:pPr>
        <w:ind w:left="2006" w:hanging="154"/>
      </w:pPr>
      <w:rPr>
        <w:rFonts w:hint="default"/>
        <w:lang w:val="pt-PT" w:eastAsia="pt-PT" w:bidi="pt-PT"/>
      </w:rPr>
    </w:lvl>
    <w:lvl w:ilvl="5" w:tplc="36166796">
      <w:numFmt w:val="bullet"/>
      <w:lvlText w:val="•"/>
      <w:lvlJc w:val="left"/>
      <w:pPr>
        <w:ind w:left="2493" w:hanging="154"/>
      </w:pPr>
      <w:rPr>
        <w:rFonts w:hint="default"/>
        <w:lang w:val="pt-PT" w:eastAsia="pt-PT" w:bidi="pt-PT"/>
      </w:rPr>
    </w:lvl>
    <w:lvl w:ilvl="6" w:tplc="3D486944">
      <w:numFmt w:val="bullet"/>
      <w:lvlText w:val="•"/>
      <w:lvlJc w:val="left"/>
      <w:pPr>
        <w:ind w:left="2980" w:hanging="154"/>
      </w:pPr>
      <w:rPr>
        <w:rFonts w:hint="default"/>
        <w:lang w:val="pt-PT" w:eastAsia="pt-PT" w:bidi="pt-PT"/>
      </w:rPr>
    </w:lvl>
    <w:lvl w:ilvl="7" w:tplc="BB426B22">
      <w:numFmt w:val="bullet"/>
      <w:lvlText w:val="•"/>
      <w:lvlJc w:val="left"/>
      <w:pPr>
        <w:ind w:left="3466" w:hanging="154"/>
      </w:pPr>
      <w:rPr>
        <w:rFonts w:hint="default"/>
        <w:lang w:val="pt-PT" w:eastAsia="pt-PT" w:bidi="pt-PT"/>
      </w:rPr>
    </w:lvl>
    <w:lvl w:ilvl="8" w:tplc="726ADB5C">
      <w:numFmt w:val="bullet"/>
      <w:lvlText w:val="•"/>
      <w:lvlJc w:val="left"/>
      <w:pPr>
        <w:ind w:left="3953" w:hanging="154"/>
      </w:pPr>
      <w:rPr>
        <w:rFonts w:hint="default"/>
        <w:lang w:val="pt-PT" w:eastAsia="pt-PT" w:bidi="pt-PT"/>
      </w:rPr>
    </w:lvl>
  </w:abstractNum>
  <w:num w:numId="1" w16cid:durableId="17134575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15982"/>
    <w:rsid w:val="000350FD"/>
    <w:rsid w:val="0003785F"/>
    <w:rsid w:val="000A3A20"/>
    <w:rsid w:val="000C1A5D"/>
    <w:rsid w:val="00101A0A"/>
    <w:rsid w:val="00106C2D"/>
    <w:rsid w:val="0019731A"/>
    <w:rsid w:val="002279AC"/>
    <w:rsid w:val="00270ED0"/>
    <w:rsid w:val="00371B98"/>
    <w:rsid w:val="003F45F4"/>
    <w:rsid w:val="00422AF0"/>
    <w:rsid w:val="004320F3"/>
    <w:rsid w:val="00460A7A"/>
    <w:rsid w:val="004A37E3"/>
    <w:rsid w:val="004C6CA9"/>
    <w:rsid w:val="004E4D8A"/>
    <w:rsid w:val="006813C8"/>
    <w:rsid w:val="006A75EA"/>
    <w:rsid w:val="007C7EF3"/>
    <w:rsid w:val="00834349"/>
    <w:rsid w:val="00860F36"/>
    <w:rsid w:val="00875A7F"/>
    <w:rsid w:val="00917D3B"/>
    <w:rsid w:val="009666D8"/>
    <w:rsid w:val="009C69EB"/>
    <w:rsid w:val="00A15982"/>
    <w:rsid w:val="00A7639A"/>
    <w:rsid w:val="00AA683A"/>
    <w:rsid w:val="00AC1A0A"/>
    <w:rsid w:val="00B76C9C"/>
    <w:rsid w:val="00BB1C33"/>
    <w:rsid w:val="00C27AC7"/>
    <w:rsid w:val="00CE05F3"/>
    <w:rsid w:val="00DA6A6F"/>
    <w:rsid w:val="00DB6802"/>
    <w:rsid w:val="00E978AE"/>
    <w:rsid w:val="00F91B38"/>
    <w:rsid w:val="00FA0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  <w14:docId w14:val="3FA5BD38"/>
  <w15:docId w15:val="{53AF085F-A15A-4B9D-840F-2CDEF084BA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val="pt-PT" w:eastAsia="pt-PT" w:bidi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b/>
      <w:bCs/>
      <w:sz w:val="28"/>
      <w:szCs w:val="28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customStyle="1" w:styleId="Default">
    <w:name w:val="Default"/>
    <w:rsid w:val="004E4D8A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  <w:lang w:val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478</Words>
  <Characters>2585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vanessa carvalho</dc:creator>
  <cp:lastModifiedBy>Sebastiao de Carvalho Barros</cp:lastModifiedBy>
  <cp:revision>38</cp:revision>
  <dcterms:created xsi:type="dcterms:W3CDTF">2020-12-18T20:23:00Z</dcterms:created>
  <dcterms:modified xsi:type="dcterms:W3CDTF">2023-03-08T18:20:00Z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2020-10-16T00:00:00Z</vt:filetime>
  </property>
  <property fmtid="{D5CDD505-2E9C-101B-9397-08002B2CF9AE}" pid="3" name="Creator">
    <vt:lpwstr>Microsoft® Word para Microsoft 365</vt:lpwstr>
  </property>
  <property fmtid="{D5CDD505-2E9C-101B-9397-08002B2CF9AE}" pid="4" name="LastSaved">
    <vt:filetime>2020-12-18T00:00:00Z</vt:filetime>
  </property>
</Properties>
</file>